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792F5" w14:textId="25D4F5A9" w:rsidR="00DF3480" w:rsidRPr="00CB0EE7" w:rsidRDefault="0075339B" w:rsidP="00DF3480">
      <w:pPr>
        <w:pStyle w:val="Naam"/>
      </w:pPr>
      <w:r>
        <w:rPr>
          <w:noProof/>
        </w:rPr>
        <w:drawing>
          <wp:anchor distT="0" distB="0" distL="114300" distR="114300" simplePos="0" relativeHeight="251661312" behindDoc="0" locked="0" layoutInCell="1" allowOverlap="1" wp14:anchorId="58BF9764" wp14:editId="0F0433AA">
            <wp:simplePos x="0" y="0"/>
            <wp:positionH relativeFrom="column">
              <wp:posOffset>4803503</wp:posOffset>
            </wp:positionH>
            <wp:positionV relativeFrom="paragraph">
              <wp:posOffset>-508000</wp:posOffset>
            </wp:positionV>
            <wp:extent cx="1808480" cy="1163299"/>
            <wp:effectExtent l="0" t="0" r="0" b="5715"/>
            <wp:wrapNone/>
            <wp:docPr id="1" name="Afbeelding 1" descr="Directeur VC Walterbosch - Veluwse Onderwijsgroep - Apeld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Directeur VC Walterbosch - Veluwse Onderwijsgroep - Apeldoorn"/>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08480" cy="1163299"/>
                    </a:xfrm>
                    <a:prstGeom prst="rect">
                      <a:avLst/>
                    </a:prstGeom>
                  </pic:spPr>
                </pic:pic>
              </a:graphicData>
            </a:graphic>
            <wp14:sizeRelH relativeFrom="page">
              <wp14:pctWidth>0</wp14:pctWidth>
            </wp14:sizeRelH>
            <wp14:sizeRelV relativeFrom="page">
              <wp14:pctHeight>0</wp14:pctHeight>
            </wp14:sizeRelV>
          </wp:anchor>
        </w:drawing>
      </w:r>
      <w:r w:rsidR="00DF3480">
        <w:rPr>
          <w:lang w:bidi="nl-NL"/>
        </w:rPr>
        <w:t>Profielschets GMR-lid</w:t>
      </w:r>
      <w:r w:rsidR="00DF3480" w:rsidRPr="00CB0EE7">
        <w:rPr>
          <w:noProof/>
        </w:rPr>
        <w:t xml:space="preserve"> </w:t>
      </w:r>
    </w:p>
    <w:tbl>
      <w:tblPr>
        <w:tblStyle w:val="Cv-tabel"/>
        <w:tblW w:w="5382" w:type="pct"/>
        <w:tblInd w:w="-357" w:type="dxa"/>
        <w:tblLayout w:type="fixed"/>
        <w:tblLook w:val="04A0" w:firstRow="1" w:lastRow="0" w:firstColumn="1" w:lastColumn="0" w:noHBand="0" w:noVBand="1"/>
        <w:tblCaption w:val="Tabel cv-indeling"/>
      </w:tblPr>
      <w:tblGrid>
        <w:gridCol w:w="1330"/>
        <w:gridCol w:w="9161"/>
      </w:tblGrid>
      <w:tr w:rsidR="0075339B" w14:paraId="7380F57A" w14:textId="77777777" w:rsidTr="00551C4F">
        <w:tc>
          <w:tcPr>
            <w:tcW w:w="1330" w:type="dxa"/>
            <w:tcMar>
              <w:right w:w="475" w:type="dxa"/>
            </w:tcMar>
          </w:tcPr>
          <w:p w14:paraId="3AEDAA47" w14:textId="77777777" w:rsidR="00DF3480" w:rsidRDefault="00DF3480" w:rsidP="00D7185B">
            <w:pPr>
              <w:pStyle w:val="Kop1"/>
              <w:jc w:val="center"/>
              <w:outlineLvl w:val="0"/>
            </w:pPr>
            <w:r>
              <w:rPr>
                <w:lang w:bidi="nl-NL"/>
              </w:rPr>
              <w:br/>
              <w:t>profiel</w:t>
            </w:r>
          </w:p>
        </w:tc>
        <w:tc>
          <w:tcPr>
            <w:tcW w:w="9161" w:type="dxa"/>
          </w:tcPr>
          <w:p w14:paraId="4AAA4793" w14:textId="45EDB098" w:rsidR="00DF3480" w:rsidRPr="00CB0EE7" w:rsidRDefault="00DF3480" w:rsidP="0075339B">
            <w:pPr>
              <w:pStyle w:val="Cv-tekst"/>
              <w:ind w:right="-1407"/>
            </w:pPr>
            <w:r>
              <w:rPr>
                <w:rFonts w:ascii="Segoe UI Symbol" w:hAnsi="Segoe UI Symbol"/>
                <w:color w:val="404040" w:themeColor="text1" w:themeTint="BF"/>
              </w:rPr>
              <w:br/>
            </w:r>
            <w:r w:rsidRPr="00CB0EE7">
              <w:rPr>
                <w:rFonts w:ascii="Segoe UI Symbol" w:hAnsi="Segoe UI Symbol"/>
                <w:color w:val="404040" w:themeColor="text1" w:themeTint="BF"/>
              </w:rPr>
              <w:t xml:space="preserve">De GMR </w:t>
            </w:r>
            <w:r>
              <w:rPr>
                <w:rFonts w:ascii="Segoe UI Symbol" w:hAnsi="Segoe UI Symbol"/>
                <w:color w:val="404040" w:themeColor="text1" w:themeTint="BF"/>
              </w:rPr>
              <w:t xml:space="preserve">van de Veluwse Onderwijsgroep PO </w:t>
            </w:r>
            <w:r w:rsidRPr="00CB0EE7">
              <w:rPr>
                <w:rFonts w:ascii="Segoe UI Symbol" w:hAnsi="Segoe UI Symbol"/>
                <w:color w:val="404040" w:themeColor="text1" w:themeTint="BF"/>
              </w:rPr>
              <w:t xml:space="preserve">bestaat uit </w:t>
            </w:r>
            <w:r>
              <w:rPr>
                <w:rFonts w:ascii="Segoe UI Symbol" w:hAnsi="Segoe UI Symbol"/>
                <w:color w:val="404040" w:themeColor="text1" w:themeTint="BF"/>
              </w:rPr>
              <w:t>acht</w:t>
            </w:r>
            <w:r w:rsidRPr="00CB0EE7">
              <w:rPr>
                <w:rFonts w:ascii="Segoe UI Symbol" w:hAnsi="Segoe UI Symbol"/>
                <w:color w:val="404040" w:themeColor="text1" w:themeTint="BF"/>
              </w:rPr>
              <w:t xml:space="preserve"> leden, </w:t>
            </w:r>
            <w:r>
              <w:rPr>
                <w:rFonts w:ascii="Segoe UI Symbol" w:hAnsi="Segoe UI Symbol"/>
                <w:color w:val="404040" w:themeColor="text1" w:themeTint="BF"/>
              </w:rPr>
              <w:t xml:space="preserve">vier </w:t>
            </w:r>
            <w:r w:rsidRPr="00CB0EE7">
              <w:rPr>
                <w:rFonts w:ascii="Segoe UI Symbol" w:hAnsi="Segoe UI Symbol"/>
                <w:color w:val="404040" w:themeColor="text1" w:themeTint="BF"/>
              </w:rPr>
              <w:t xml:space="preserve">ouders en </w:t>
            </w:r>
            <w:r>
              <w:rPr>
                <w:rFonts w:ascii="Segoe UI Symbol" w:hAnsi="Segoe UI Symbol"/>
                <w:color w:val="404040" w:themeColor="text1" w:themeTint="BF"/>
              </w:rPr>
              <w:t xml:space="preserve">vier </w:t>
            </w:r>
            <w:r w:rsidRPr="00CB0EE7">
              <w:rPr>
                <w:rFonts w:ascii="Segoe UI Symbol" w:hAnsi="Segoe UI Symbol"/>
                <w:color w:val="404040" w:themeColor="text1" w:themeTint="BF"/>
              </w:rPr>
              <w:t xml:space="preserve">personeelsleden. </w:t>
            </w:r>
            <w:r>
              <w:rPr>
                <w:rFonts w:ascii="Segoe UI Symbol" w:hAnsi="Segoe UI Symbol"/>
                <w:color w:val="404040" w:themeColor="text1" w:themeTint="BF"/>
              </w:rPr>
              <w:br/>
              <w:t xml:space="preserve">Daarnaast heeft de GMR een secretaris, die geen lid is. </w:t>
            </w:r>
            <w:r w:rsidRPr="00CB0EE7">
              <w:rPr>
                <w:rFonts w:ascii="Segoe UI Symbol" w:hAnsi="Segoe UI Symbol"/>
                <w:color w:val="404040" w:themeColor="text1" w:themeTint="BF"/>
              </w:rPr>
              <w:t>Binnen de GMR wordt gewerkt met specifieke aandachtsgebieden. Dat vraagt om mense</w:t>
            </w:r>
            <w:r>
              <w:rPr>
                <w:rFonts w:ascii="Segoe UI Symbol" w:hAnsi="Segoe UI Symbol"/>
                <w:color w:val="404040" w:themeColor="text1" w:themeTint="BF"/>
              </w:rPr>
              <w:t>n</w:t>
            </w:r>
            <w:r w:rsidRPr="00CB0EE7">
              <w:rPr>
                <w:rFonts w:ascii="Segoe UI Symbol" w:hAnsi="Segoe UI Symbol"/>
                <w:color w:val="404040" w:themeColor="text1" w:themeTint="BF"/>
              </w:rPr>
              <w:t xml:space="preserve"> die bij voorkeur een specialisme of minimaal affiniteit met </w:t>
            </w:r>
            <w:r w:rsidR="00551C4F">
              <w:rPr>
                <w:rFonts w:ascii="Segoe UI Symbol" w:hAnsi="Segoe UI Symbol"/>
                <w:color w:val="404040" w:themeColor="text1" w:themeTint="BF"/>
              </w:rPr>
              <w:br/>
            </w:r>
            <w:r w:rsidRPr="00CB0EE7">
              <w:rPr>
                <w:rFonts w:ascii="Segoe UI Symbol" w:hAnsi="Segoe UI Symbol"/>
                <w:color w:val="404040" w:themeColor="text1" w:themeTint="BF"/>
              </w:rPr>
              <w:t xml:space="preserve">het aandachtsgebied hebben. </w:t>
            </w:r>
            <w:r>
              <w:rPr>
                <w:rFonts w:ascii="Segoe UI Symbol" w:hAnsi="Segoe UI Symbol"/>
                <w:color w:val="404040" w:themeColor="text1" w:themeTint="BF"/>
              </w:rPr>
              <w:br/>
            </w:r>
            <w:r w:rsidRPr="00CB0EE7">
              <w:rPr>
                <w:rFonts w:ascii="Segoe UI Symbol" w:hAnsi="Segoe UI Symbol"/>
                <w:color w:val="404040" w:themeColor="text1" w:themeTint="BF"/>
              </w:rPr>
              <w:t>Het meest belangrijk is echter dat de GMR-leden functioneren als team</w:t>
            </w:r>
            <w:r>
              <w:rPr>
                <w:rFonts w:ascii="Segoe UI Symbol" w:hAnsi="Segoe UI Symbol"/>
                <w:color w:val="404040" w:themeColor="text1" w:themeTint="BF"/>
              </w:rPr>
              <w:t xml:space="preserve">, </w:t>
            </w:r>
            <w:r w:rsidR="00442698">
              <w:rPr>
                <w:rFonts w:ascii="Segoe UI Symbol" w:hAnsi="Segoe UI Symbol"/>
                <w:color w:val="404040" w:themeColor="text1" w:themeTint="BF"/>
              </w:rPr>
              <w:t xml:space="preserve">én contact te onderhouden met twee </w:t>
            </w:r>
            <w:r>
              <w:rPr>
                <w:rFonts w:ascii="Segoe UI Symbol" w:hAnsi="Segoe UI Symbol"/>
                <w:color w:val="404040" w:themeColor="text1" w:themeTint="BF"/>
              </w:rPr>
              <w:t>k met de MR-en van de diverse scholen</w:t>
            </w:r>
            <w:r w:rsidRPr="00CB0EE7">
              <w:rPr>
                <w:rFonts w:ascii="Segoe UI Symbol" w:hAnsi="Segoe UI Symbol"/>
                <w:color w:val="404040" w:themeColor="text1" w:themeTint="BF"/>
              </w:rPr>
              <w:t xml:space="preserve">. Dat betekent dat </w:t>
            </w:r>
            <w:r w:rsidR="007D7B9E">
              <w:rPr>
                <w:rFonts w:ascii="Segoe UI Symbol" w:hAnsi="Segoe UI Symbol"/>
                <w:color w:val="404040" w:themeColor="text1" w:themeTint="BF"/>
              </w:rPr>
              <w:t xml:space="preserve">je niet alle onderstaande kwaliteiten hoeft te hebben </w:t>
            </w:r>
            <w:r w:rsidR="007D7B9E">
              <w:rPr>
                <w:rFonts w:ascii="Segoe UI Symbol" w:hAnsi="Segoe UI Symbol"/>
                <w:color w:val="404040" w:themeColor="text1" w:themeTint="BF"/>
              </w:rPr>
              <w:br/>
              <w:t>om toch een waardevolle</w:t>
            </w:r>
            <w:r w:rsidR="00BA1826">
              <w:rPr>
                <w:rFonts w:ascii="Segoe UI Symbol" w:hAnsi="Segoe UI Symbol"/>
                <w:color w:val="404040" w:themeColor="text1" w:themeTint="BF"/>
              </w:rPr>
              <w:t xml:space="preserve"> bijdrage te kunnen leveren. </w:t>
            </w:r>
            <w:r w:rsidRPr="00CB0EE7">
              <w:rPr>
                <w:rFonts w:ascii="Segoe UI Symbol" w:hAnsi="Segoe UI Symbol"/>
                <w:color w:val="404040" w:themeColor="text1" w:themeTint="BF"/>
              </w:rPr>
              <w:t xml:space="preserve">Het is bij het vullen van een vacature wel </w:t>
            </w:r>
            <w:r w:rsidR="009628FE">
              <w:rPr>
                <w:rFonts w:ascii="Segoe UI Symbol" w:hAnsi="Segoe UI Symbol"/>
                <w:color w:val="404040" w:themeColor="text1" w:themeTint="BF"/>
              </w:rPr>
              <w:br/>
              <w:t>uitgangs</w:t>
            </w:r>
            <w:r w:rsidRPr="00CB0EE7">
              <w:rPr>
                <w:rFonts w:ascii="Segoe UI Symbol" w:hAnsi="Segoe UI Symbol"/>
                <w:color w:val="404040" w:themeColor="text1" w:themeTint="BF"/>
              </w:rPr>
              <w:t>punt om specifiek bepaalde kwaliteiten die minder vertegenwoordigd zijn te zoeken</w:t>
            </w:r>
            <w:r w:rsidRPr="00CB0EE7">
              <w:t xml:space="preserve">. </w:t>
            </w:r>
          </w:p>
          <w:p w14:paraId="0188ADD2" w14:textId="77777777" w:rsidR="00DF3480" w:rsidRPr="00BD3A50" w:rsidRDefault="00DF3480" w:rsidP="00D7185B">
            <w:pPr>
              <w:pStyle w:val="Cv-tekst"/>
              <w:ind w:right="-44"/>
            </w:pPr>
          </w:p>
        </w:tc>
      </w:tr>
      <w:tr w:rsidR="0075339B" w14:paraId="1D4CCC33" w14:textId="77777777" w:rsidTr="00551C4F">
        <w:tc>
          <w:tcPr>
            <w:tcW w:w="1330" w:type="dxa"/>
            <w:tcMar>
              <w:right w:w="475" w:type="dxa"/>
            </w:tcMar>
          </w:tcPr>
          <w:p w14:paraId="35563F42" w14:textId="77777777" w:rsidR="00DF3480" w:rsidRDefault="00DF3480" w:rsidP="00D7185B">
            <w:pPr>
              <w:pStyle w:val="Kop1"/>
              <w:jc w:val="left"/>
              <w:outlineLvl w:val="0"/>
            </w:pPr>
            <w:r>
              <w:rPr>
                <w:lang w:bidi="nl-NL"/>
              </w:rPr>
              <w:t>Formele eisen</w:t>
            </w:r>
          </w:p>
        </w:tc>
        <w:tc>
          <w:tcPr>
            <w:tcW w:w="9161" w:type="dxa"/>
          </w:tcPr>
          <w:p w14:paraId="48C5A89C" w14:textId="77777777" w:rsidR="00DF3480" w:rsidRPr="00CB0EE7" w:rsidRDefault="00DF3480" w:rsidP="0075339B">
            <w:pPr>
              <w:pStyle w:val="Lijstalinea"/>
              <w:numPr>
                <w:ilvl w:val="0"/>
                <w:numId w:val="3"/>
              </w:numPr>
              <w:spacing w:after="80" w:line="288" w:lineRule="auto"/>
              <w:ind w:left="516"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Je hebt g</w:t>
            </w:r>
            <w:r w:rsidRPr="00CB0EE7">
              <w:rPr>
                <w:rFonts w:ascii="Segoe UI Symbol" w:eastAsiaTheme="minorHAnsi" w:hAnsi="Segoe UI Symbol"/>
                <w:color w:val="404040" w:themeColor="text1" w:themeTint="BF"/>
                <w:sz w:val="20"/>
                <w:szCs w:val="20"/>
              </w:rPr>
              <w:t>een onverenigbare belangen, posities of relaties (functies en nevenfuncties);</w:t>
            </w:r>
          </w:p>
          <w:p w14:paraId="61E23625" w14:textId="52626D80" w:rsidR="00DF3480" w:rsidRPr="00CB0EE7" w:rsidRDefault="00DF3480"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 xml:space="preserve">Je </w:t>
            </w:r>
            <w:r w:rsidR="00812A57">
              <w:rPr>
                <w:rFonts w:ascii="Segoe UI Symbol" w:eastAsiaTheme="minorHAnsi" w:hAnsi="Segoe UI Symbol"/>
                <w:color w:val="404040" w:themeColor="text1" w:themeTint="BF"/>
                <w:sz w:val="20"/>
                <w:szCs w:val="20"/>
              </w:rPr>
              <w:t xml:space="preserve">hebt </w:t>
            </w:r>
            <w:r>
              <w:rPr>
                <w:rFonts w:ascii="Segoe UI Symbol" w:eastAsiaTheme="minorHAnsi" w:hAnsi="Segoe UI Symbol"/>
                <w:color w:val="404040" w:themeColor="text1" w:themeTint="BF"/>
                <w:sz w:val="20"/>
                <w:szCs w:val="20"/>
              </w:rPr>
              <w:t>v</w:t>
            </w:r>
            <w:r w:rsidRPr="00CB0EE7">
              <w:rPr>
                <w:rFonts w:ascii="Segoe UI Symbol" w:eastAsiaTheme="minorHAnsi" w:hAnsi="Segoe UI Symbol"/>
                <w:color w:val="404040" w:themeColor="text1" w:themeTint="BF"/>
                <w:sz w:val="20"/>
                <w:szCs w:val="20"/>
              </w:rPr>
              <w:t xml:space="preserve">oldoende tijd en motivatie </w:t>
            </w:r>
            <w:r w:rsidR="00812A57">
              <w:rPr>
                <w:rFonts w:ascii="Segoe UI Symbol" w:eastAsiaTheme="minorHAnsi" w:hAnsi="Segoe UI Symbol"/>
                <w:color w:val="404040" w:themeColor="text1" w:themeTint="BF"/>
                <w:sz w:val="20"/>
                <w:szCs w:val="20"/>
              </w:rPr>
              <w:t>om je in te zetten.</w:t>
            </w:r>
          </w:p>
          <w:p w14:paraId="3E44229A" w14:textId="77777777" w:rsidR="00DF3480" w:rsidRPr="00CB0EE7" w:rsidRDefault="00DF3480"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Je hebt v</w:t>
            </w:r>
            <w:r w:rsidRPr="00CB0EE7">
              <w:rPr>
                <w:rFonts w:ascii="Segoe UI Symbol" w:eastAsiaTheme="minorHAnsi" w:hAnsi="Segoe UI Symbol"/>
                <w:color w:val="404040" w:themeColor="text1" w:themeTint="BF"/>
                <w:sz w:val="20"/>
                <w:szCs w:val="20"/>
              </w:rPr>
              <w:t xml:space="preserve">oldoende kennis en ervaring vanuit welke achtergrond dan ook om voorgenomen besluiten (nieuw/gewijzigd beleid of regelingen) goed te kunnen beoordelen, dan wel initiatieven daartoe aan te dragen; </w:t>
            </w:r>
          </w:p>
          <w:p w14:paraId="56F03CC5" w14:textId="0C3DBE35" w:rsidR="00DF3480" w:rsidRPr="00CB0EE7" w:rsidRDefault="00421CB1"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Je kunt</w:t>
            </w:r>
            <w:r w:rsidR="00812A57">
              <w:rPr>
                <w:rFonts w:ascii="Segoe UI Symbol" w:eastAsiaTheme="minorHAnsi" w:hAnsi="Segoe UI Symbol"/>
                <w:color w:val="404040" w:themeColor="text1" w:themeTint="BF"/>
                <w:sz w:val="20"/>
                <w:szCs w:val="20"/>
              </w:rPr>
              <w:t xml:space="preserve"> beleidstukken te lezen</w:t>
            </w:r>
            <w:r>
              <w:rPr>
                <w:rFonts w:ascii="Segoe UI Symbol" w:eastAsiaTheme="minorHAnsi" w:hAnsi="Segoe UI Symbol"/>
                <w:color w:val="404040" w:themeColor="text1" w:themeTint="BF"/>
                <w:sz w:val="20"/>
                <w:szCs w:val="20"/>
              </w:rPr>
              <w:t xml:space="preserve"> en de vertaalslag naar de praktijk maken.</w:t>
            </w:r>
          </w:p>
          <w:p w14:paraId="59582EB3" w14:textId="1708FB1D" w:rsidR="00DF3480" w:rsidRPr="00CB0EE7" w:rsidRDefault="00DF3480"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Je komt afspraken na.</w:t>
            </w:r>
          </w:p>
          <w:p w14:paraId="270480C4" w14:textId="321D92A4" w:rsidR="00DF3480" w:rsidRPr="00CB0EE7" w:rsidRDefault="00DF3480"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 xml:space="preserve">Je </w:t>
            </w:r>
            <w:r w:rsidR="00812A57">
              <w:rPr>
                <w:rFonts w:ascii="Segoe UI Symbol" w:eastAsiaTheme="minorHAnsi" w:hAnsi="Segoe UI Symbol"/>
                <w:color w:val="404040" w:themeColor="text1" w:themeTint="BF"/>
                <w:sz w:val="20"/>
                <w:szCs w:val="20"/>
              </w:rPr>
              <w:t>kunt het grotere geheel voor ogen zien</w:t>
            </w:r>
            <w:r w:rsidR="00421CB1">
              <w:rPr>
                <w:rFonts w:ascii="Segoe UI Symbol" w:eastAsiaTheme="minorHAnsi" w:hAnsi="Segoe UI Symbol"/>
                <w:color w:val="404040" w:themeColor="text1" w:themeTint="BF"/>
                <w:sz w:val="20"/>
                <w:szCs w:val="20"/>
              </w:rPr>
              <w:t xml:space="preserve"> en daarbij hoofd- en bijzaken onderscheiden.</w:t>
            </w:r>
          </w:p>
          <w:p w14:paraId="2EA51D8E" w14:textId="77777777" w:rsidR="00DF3480" w:rsidRPr="00CB0EE7" w:rsidRDefault="00DF3480" w:rsidP="00D7185B">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 xml:space="preserve">Je </w:t>
            </w:r>
            <w:r w:rsidRPr="00CB0EE7">
              <w:rPr>
                <w:rFonts w:ascii="Segoe UI Symbol" w:eastAsiaTheme="minorHAnsi" w:hAnsi="Segoe UI Symbol"/>
                <w:color w:val="404040" w:themeColor="text1" w:themeTint="BF"/>
                <w:sz w:val="20"/>
                <w:szCs w:val="20"/>
              </w:rPr>
              <w:t>voel</w:t>
            </w:r>
            <w:r>
              <w:rPr>
                <w:rFonts w:ascii="Segoe UI Symbol" w:eastAsiaTheme="minorHAnsi" w:hAnsi="Segoe UI Symbol"/>
                <w:color w:val="404040" w:themeColor="text1" w:themeTint="BF"/>
                <w:sz w:val="20"/>
                <w:szCs w:val="20"/>
              </w:rPr>
              <w:t>t</w:t>
            </w:r>
            <w:r w:rsidRPr="00CB0EE7">
              <w:rPr>
                <w:rFonts w:ascii="Segoe UI Symbol" w:eastAsiaTheme="minorHAnsi" w:hAnsi="Segoe UI Symbol"/>
                <w:color w:val="404040" w:themeColor="text1" w:themeTint="BF"/>
                <w:sz w:val="20"/>
                <w:szCs w:val="20"/>
              </w:rPr>
              <w:t xml:space="preserve"> verantwoording naar de achterban (ouders en leerkrachten); </w:t>
            </w:r>
          </w:p>
          <w:p w14:paraId="2E20042C" w14:textId="458B3CE1" w:rsidR="00DF3480" w:rsidRPr="00421CB1" w:rsidRDefault="00DF3480" w:rsidP="00421CB1">
            <w:pPr>
              <w:pStyle w:val="Lijstalinea"/>
              <w:numPr>
                <w:ilvl w:val="0"/>
                <w:numId w:val="3"/>
              </w:numPr>
              <w:spacing w:after="80" w:line="288" w:lineRule="auto"/>
              <w:ind w:left="470" w:right="-142"/>
              <w:rPr>
                <w:rFonts w:ascii="Segoe UI Symbol" w:eastAsiaTheme="minorHAnsi" w:hAnsi="Segoe UI Symbol"/>
                <w:color w:val="404040" w:themeColor="text1" w:themeTint="BF"/>
                <w:sz w:val="20"/>
                <w:szCs w:val="20"/>
              </w:rPr>
            </w:pPr>
            <w:r>
              <w:rPr>
                <w:rFonts w:ascii="Segoe UI Symbol" w:eastAsiaTheme="minorHAnsi" w:hAnsi="Segoe UI Symbol"/>
                <w:color w:val="404040" w:themeColor="text1" w:themeTint="BF"/>
                <w:sz w:val="20"/>
                <w:szCs w:val="20"/>
              </w:rPr>
              <w:t>Je bent in</w:t>
            </w:r>
            <w:r w:rsidRPr="00CB0EE7">
              <w:rPr>
                <w:rFonts w:ascii="Segoe UI Symbol" w:eastAsiaTheme="minorHAnsi" w:hAnsi="Segoe UI Symbol"/>
                <w:color w:val="404040" w:themeColor="text1" w:themeTint="BF"/>
                <w:sz w:val="20"/>
                <w:szCs w:val="20"/>
              </w:rPr>
              <w:t xml:space="preserve"> staat de advies- en klankbordfunctie vorm te geven</w:t>
            </w:r>
            <w:r w:rsidR="00421CB1">
              <w:rPr>
                <w:rFonts w:ascii="Segoe UI Symbol" w:eastAsiaTheme="minorHAnsi" w:hAnsi="Segoe UI Symbol"/>
                <w:color w:val="404040" w:themeColor="text1" w:themeTint="BF"/>
                <w:sz w:val="20"/>
                <w:szCs w:val="20"/>
              </w:rPr>
              <w:t xml:space="preserve">, met name naar de jouw </w:t>
            </w:r>
            <w:r w:rsidR="00627565">
              <w:rPr>
                <w:rFonts w:ascii="Segoe UI Symbol" w:eastAsiaTheme="minorHAnsi" w:hAnsi="Segoe UI Symbol"/>
                <w:color w:val="404040" w:themeColor="text1" w:themeTint="BF"/>
                <w:sz w:val="20"/>
                <w:szCs w:val="20"/>
              </w:rPr>
              <w:br/>
            </w:r>
            <w:r w:rsidR="00421CB1">
              <w:rPr>
                <w:rFonts w:ascii="Segoe UI Symbol" w:eastAsiaTheme="minorHAnsi" w:hAnsi="Segoe UI Symbol"/>
                <w:color w:val="404040" w:themeColor="text1" w:themeTint="BF"/>
                <w:sz w:val="20"/>
                <w:szCs w:val="20"/>
              </w:rPr>
              <w:t>toegewezen MR</w:t>
            </w:r>
            <w:r w:rsidR="00627565">
              <w:rPr>
                <w:rFonts w:ascii="Segoe UI Symbol" w:eastAsiaTheme="minorHAnsi" w:hAnsi="Segoe UI Symbol"/>
                <w:color w:val="404040" w:themeColor="text1" w:themeTint="BF"/>
                <w:sz w:val="20"/>
                <w:szCs w:val="20"/>
              </w:rPr>
              <w:t xml:space="preserve"> en</w:t>
            </w:r>
            <w:r w:rsidR="00421CB1">
              <w:rPr>
                <w:rFonts w:ascii="Segoe UI Symbol" w:eastAsiaTheme="minorHAnsi" w:hAnsi="Segoe UI Symbol"/>
                <w:color w:val="404040" w:themeColor="text1" w:themeTint="BF"/>
                <w:sz w:val="20"/>
                <w:szCs w:val="20"/>
              </w:rPr>
              <w:t>.</w:t>
            </w:r>
          </w:p>
        </w:tc>
      </w:tr>
      <w:tr w:rsidR="0075339B" w14:paraId="5D4D1DBA" w14:textId="77777777" w:rsidTr="00551C4F">
        <w:tc>
          <w:tcPr>
            <w:tcW w:w="1330" w:type="dxa"/>
            <w:tcMar>
              <w:right w:w="475" w:type="dxa"/>
            </w:tcMar>
          </w:tcPr>
          <w:p w14:paraId="26428D8E" w14:textId="77777777" w:rsidR="00DF3480" w:rsidRDefault="00DF3480" w:rsidP="00D7185B">
            <w:pPr>
              <w:pStyle w:val="Kop1"/>
              <w:jc w:val="left"/>
              <w:outlineLvl w:val="0"/>
            </w:pPr>
            <w:r>
              <w:rPr>
                <w:lang w:bidi="nl-NL"/>
              </w:rPr>
              <w:t>Houding en gedrag</w:t>
            </w:r>
          </w:p>
        </w:tc>
        <w:tc>
          <w:tcPr>
            <w:tcW w:w="9161" w:type="dxa"/>
          </w:tcPr>
          <w:p w14:paraId="623D4FEF" w14:textId="77777777" w:rsidR="00DF3480" w:rsidRDefault="00DF3480" w:rsidP="00D7185B">
            <w:pPr>
              <w:pStyle w:val="Cv-tekst"/>
              <w:numPr>
                <w:ilvl w:val="0"/>
                <w:numId w:val="4"/>
              </w:numPr>
              <w:ind w:left="470" w:right="141"/>
              <w:rPr>
                <w:rFonts w:ascii="Segoe UI Symbol" w:hAnsi="Segoe UI Symbol"/>
              </w:rPr>
            </w:pPr>
            <w:r>
              <w:rPr>
                <w:rFonts w:ascii="Segoe UI Symbol" w:hAnsi="Segoe UI Symbol"/>
              </w:rPr>
              <w:t>Je wilt verantwoordelijkheid</w:t>
            </w:r>
            <w:r w:rsidRPr="00CB0EE7">
              <w:rPr>
                <w:rFonts w:ascii="Segoe UI Symbol" w:hAnsi="Segoe UI Symbol"/>
              </w:rPr>
              <w:t xml:space="preserve"> nemen voor goed onderwijs, goed werkgeverschap en goede medezeggenschap </w:t>
            </w:r>
          </w:p>
          <w:p w14:paraId="65306B60" w14:textId="1ACBC0A5" w:rsidR="00DF3480" w:rsidRDefault="00DF3480" w:rsidP="00D7185B">
            <w:pPr>
              <w:pStyle w:val="Cv-tekst"/>
              <w:numPr>
                <w:ilvl w:val="0"/>
                <w:numId w:val="4"/>
              </w:numPr>
              <w:ind w:left="470" w:right="141"/>
              <w:rPr>
                <w:rFonts w:ascii="Segoe UI Symbol" w:hAnsi="Segoe UI Symbol"/>
              </w:rPr>
            </w:pPr>
            <w:r>
              <w:rPr>
                <w:rFonts w:ascii="Segoe UI Symbol" w:hAnsi="Segoe UI Symbol"/>
              </w:rPr>
              <w:t>Je vindt i</w:t>
            </w:r>
            <w:r w:rsidRPr="00CB0EE7">
              <w:rPr>
                <w:rFonts w:ascii="Segoe UI Symbol" w:hAnsi="Segoe UI Symbol"/>
              </w:rPr>
              <w:t>ntegriteit</w:t>
            </w:r>
            <w:r w:rsidR="00812A57">
              <w:rPr>
                <w:rFonts w:ascii="Segoe UI Symbol" w:hAnsi="Segoe UI Symbol"/>
              </w:rPr>
              <w:t xml:space="preserve"> en </w:t>
            </w:r>
            <w:r w:rsidRPr="00CB0EE7">
              <w:rPr>
                <w:rFonts w:ascii="Segoe UI Symbol" w:hAnsi="Segoe UI Symbol"/>
              </w:rPr>
              <w:t xml:space="preserve">zorgvuldigheid </w:t>
            </w:r>
            <w:r>
              <w:rPr>
                <w:rFonts w:ascii="Segoe UI Symbol" w:hAnsi="Segoe UI Symbol"/>
              </w:rPr>
              <w:t>belangrijke waarden.</w:t>
            </w:r>
          </w:p>
          <w:p w14:paraId="0D941CC4" w14:textId="4BD6CC05" w:rsidR="00DF3480" w:rsidRDefault="00DF3480" w:rsidP="00D7185B">
            <w:pPr>
              <w:pStyle w:val="Cv-tekst"/>
              <w:numPr>
                <w:ilvl w:val="0"/>
                <w:numId w:val="4"/>
              </w:numPr>
              <w:ind w:left="470" w:right="141"/>
              <w:rPr>
                <w:rFonts w:ascii="Segoe UI Symbol" w:hAnsi="Segoe UI Symbol"/>
              </w:rPr>
            </w:pPr>
            <w:r>
              <w:rPr>
                <w:rFonts w:ascii="Segoe UI Symbol" w:hAnsi="Segoe UI Symbol"/>
              </w:rPr>
              <w:t>Je bent bereid</w:t>
            </w:r>
            <w:r w:rsidRPr="00CB0EE7">
              <w:rPr>
                <w:rFonts w:ascii="Segoe UI Symbol" w:hAnsi="Segoe UI Symbol"/>
              </w:rPr>
              <w:t xml:space="preserve"> tot verantwoording, </w:t>
            </w:r>
            <w:r>
              <w:rPr>
                <w:rFonts w:ascii="Segoe UI Symbol" w:hAnsi="Segoe UI Symbol"/>
              </w:rPr>
              <w:t xml:space="preserve">wilt je </w:t>
            </w:r>
            <w:r w:rsidRPr="00CB0EE7">
              <w:rPr>
                <w:rFonts w:ascii="Segoe UI Symbol" w:hAnsi="Segoe UI Symbol"/>
              </w:rPr>
              <w:t>houden aan wet- en regelgeving</w:t>
            </w:r>
            <w:r>
              <w:rPr>
                <w:rFonts w:ascii="Segoe UI Symbol" w:hAnsi="Segoe UI Symbol"/>
              </w:rPr>
              <w:t xml:space="preserve"> en hebt enige </w:t>
            </w:r>
            <w:r w:rsidRPr="00CB0EE7">
              <w:rPr>
                <w:rFonts w:ascii="Segoe UI Symbol" w:hAnsi="Segoe UI Symbol"/>
              </w:rPr>
              <w:t>kennis van medezeggenschap</w:t>
            </w:r>
            <w:r w:rsidR="00812A57">
              <w:rPr>
                <w:rFonts w:ascii="Segoe UI Symbol" w:hAnsi="Segoe UI Symbol"/>
              </w:rPr>
              <w:t xml:space="preserve"> of bent bereid je hierin te scholen.</w:t>
            </w:r>
          </w:p>
          <w:p w14:paraId="06204B58" w14:textId="77777777" w:rsidR="00DF3480" w:rsidRDefault="00DF3480" w:rsidP="00D7185B">
            <w:pPr>
              <w:pStyle w:val="Cv-tekst"/>
              <w:numPr>
                <w:ilvl w:val="0"/>
                <w:numId w:val="4"/>
              </w:numPr>
              <w:ind w:left="470" w:right="141"/>
              <w:rPr>
                <w:rFonts w:ascii="Segoe UI Symbol" w:hAnsi="Segoe UI Symbol"/>
              </w:rPr>
            </w:pPr>
            <w:r>
              <w:rPr>
                <w:rFonts w:ascii="Segoe UI Symbol" w:hAnsi="Segoe UI Symbol"/>
              </w:rPr>
              <w:t>Je kunt het e</w:t>
            </w:r>
            <w:r w:rsidRPr="00CB0EE7">
              <w:rPr>
                <w:rFonts w:ascii="Segoe UI Symbol" w:hAnsi="Segoe UI Symbol"/>
              </w:rPr>
              <w:t>venwicht tussen ‘professionele afstand’ en ‘betrokkenheid’</w:t>
            </w:r>
            <w:r>
              <w:rPr>
                <w:rFonts w:ascii="Segoe UI Symbol" w:hAnsi="Segoe UI Symbol"/>
              </w:rPr>
              <w:t xml:space="preserve"> bewaken.</w:t>
            </w:r>
          </w:p>
          <w:p w14:paraId="1FF73507" w14:textId="77777777" w:rsidR="00DF3480" w:rsidRDefault="00DF3480" w:rsidP="00D7185B">
            <w:pPr>
              <w:pStyle w:val="Cv-tekst"/>
              <w:numPr>
                <w:ilvl w:val="0"/>
                <w:numId w:val="4"/>
              </w:numPr>
              <w:ind w:left="470" w:right="141"/>
              <w:rPr>
                <w:rFonts w:ascii="Segoe UI Symbol" w:hAnsi="Segoe UI Symbol"/>
              </w:rPr>
            </w:pPr>
            <w:r>
              <w:rPr>
                <w:rFonts w:ascii="Segoe UI Symbol" w:hAnsi="Segoe UI Symbol"/>
              </w:rPr>
              <w:t>Je kunt je</w:t>
            </w:r>
            <w:r w:rsidRPr="00CB0EE7">
              <w:rPr>
                <w:rFonts w:ascii="Segoe UI Symbol" w:hAnsi="Segoe UI Symbol"/>
              </w:rPr>
              <w:t xml:space="preserve"> eigen handelen </w:t>
            </w:r>
            <w:r>
              <w:rPr>
                <w:rFonts w:ascii="Segoe UI Symbol" w:hAnsi="Segoe UI Symbol"/>
              </w:rPr>
              <w:t xml:space="preserve">reflecteren en bent bereid om te </w:t>
            </w:r>
            <w:r w:rsidRPr="00CB0EE7">
              <w:rPr>
                <w:rFonts w:ascii="Segoe UI Symbol" w:hAnsi="Segoe UI Symbol"/>
              </w:rPr>
              <w:t>evalue</w:t>
            </w:r>
            <w:r>
              <w:rPr>
                <w:rFonts w:ascii="Segoe UI Symbol" w:hAnsi="Segoe UI Symbol"/>
              </w:rPr>
              <w:t>ren</w:t>
            </w:r>
            <w:r w:rsidRPr="00CB0EE7">
              <w:rPr>
                <w:rFonts w:ascii="Segoe UI Symbol" w:hAnsi="Segoe UI Symbol"/>
              </w:rPr>
              <w:t xml:space="preserve"> over het handelen van de GMR. </w:t>
            </w:r>
          </w:p>
          <w:p w14:paraId="69BA2103" w14:textId="24F17F8A" w:rsidR="00DF3480" w:rsidRPr="00A03FFD" w:rsidRDefault="00DF3480" w:rsidP="00D7185B">
            <w:pPr>
              <w:pStyle w:val="Cv-tekst"/>
              <w:numPr>
                <w:ilvl w:val="0"/>
                <w:numId w:val="4"/>
              </w:numPr>
              <w:ind w:left="470" w:right="141"/>
              <w:rPr>
                <w:rFonts w:ascii="Segoe UI Symbol" w:hAnsi="Segoe UI Symbol"/>
              </w:rPr>
            </w:pPr>
            <w:r>
              <w:rPr>
                <w:rFonts w:ascii="Segoe UI Symbol" w:hAnsi="Segoe UI Symbol"/>
              </w:rPr>
              <w:t>Je hebt een p</w:t>
            </w:r>
            <w:r w:rsidRPr="00CB0EE7">
              <w:rPr>
                <w:rFonts w:ascii="Segoe UI Symbol" w:hAnsi="Segoe UI Symbol"/>
              </w:rPr>
              <w:t xml:space="preserve">roactieve en kritische opstelling (informatie zoeken, dóórvragen, netwerken binnen de ‘eigen’ groep van scholen) en </w:t>
            </w:r>
            <w:r w:rsidR="00812A57">
              <w:rPr>
                <w:rFonts w:ascii="Segoe UI Symbol" w:hAnsi="Segoe UI Symbol"/>
              </w:rPr>
              <w:t>durft besluiten te nemen.</w:t>
            </w:r>
          </w:p>
          <w:p w14:paraId="76CDAA1C" w14:textId="77777777" w:rsidR="00DF3480" w:rsidRDefault="00DF3480" w:rsidP="00D7185B">
            <w:pPr>
              <w:pStyle w:val="Cv-tekst"/>
              <w:numPr>
                <w:ilvl w:val="0"/>
                <w:numId w:val="4"/>
              </w:numPr>
              <w:ind w:left="470" w:right="141"/>
              <w:rPr>
                <w:rFonts w:ascii="Segoe UI Symbol" w:hAnsi="Segoe UI Symbol"/>
              </w:rPr>
            </w:pPr>
            <w:r>
              <w:rPr>
                <w:rFonts w:ascii="Segoe UI Symbol" w:hAnsi="Segoe UI Symbol"/>
              </w:rPr>
              <w:t>Je s</w:t>
            </w:r>
            <w:r w:rsidRPr="00CB0EE7">
              <w:rPr>
                <w:rFonts w:ascii="Segoe UI Symbol" w:hAnsi="Segoe UI Symbol"/>
              </w:rPr>
              <w:t>treeft naar zichtbaarheid en aanspreekbaarheid als lid van de</w:t>
            </w:r>
            <w:r>
              <w:rPr>
                <w:rFonts w:ascii="Segoe UI Symbol" w:hAnsi="Segoe UI Symbol"/>
              </w:rPr>
              <w:t xml:space="preserve"> </w:t>
            </w:r>
            <w:r w:rsidRPr="00CB0EE7">
              <w:rPr>
                <w:rFonts w:ascii="Segoe UI Symbol" w:hAnsi="Segoe UI Symbol"/>
              </w:rPr>
              <w:t xml:space="preserve">GMR </w:t>
            </w:r>
          </w:p>
          <w:p w14:paraId="68934038" w14:textId="739EB7B5" w:rsidR="00DF3480" w:rsidRDefault="00DF3480" w:rsidP="00D7185B">
            <w:pPr>
              <w:pStyle w:val="Cv-tekst"/>
              <w:numPr>
                <w:ilvl w:val="0"/>
                <w:numId w:val="4"/>
              </w:numPr>
              <w:ind w:left="470" w:right="141"/>
              <w:rPr>
                <w:rFonts w:ascii="Segoe UI Symbol" w:hAnsi="Segoe UI Symbol"/>
              </w:rPr>
            </w:pPr>
            <w:r>
              <w:rPr>
                <w:rFonts w:ascii="Segoe UI Symbol" w:hAnsi="Segoe UI Symbol"/>
              </w:rPr>
              <w:t>Je durft vrij</w:t>
            </w:r>
            <w:r w:rsidRPr="00CB0EE7">
              <w:rPr>
                <w:rFonts w:ascii="Segoe UI Symbol" w:hAnsi="Segoe UI Symbol"/>
              </w:rPr>
              <w:t xml:space="preserve"> van last of ruggenspraak </w:t>
            </w:r>
            <w:r>
              <w:rPr>
                <w:rFonts w:ascii="Segoe UI Symbol" w:hAnsi="Segoe UI Symbol"/>
              </w:rPr>
              <w:t>te handelen</w:t>
            </w:r>
          </w:p>
          <w:p w14:paraId="2AFA82D5" w14:textId="1CC61954" w:rsidR="0075339B" w:rsidRDefault="0075339B" w:rsidP="0075339B">
            <w:pPr>
              <w:pStyle w:val="Cv-tekst"/>
              <w:ind w:left="470" w:right="141"/>
              <w:rPr>
                <w:rFonts w:ascii="Segoe UI Symbol" w:hAnsi="Segoe UI Symbol"/>
              </w:rPr>
            </w:pPr>
          </w:p>
          <w:p w14:paraId="76C67B76" w14:textId="3AEA535B" w:rsidR="00421CB1" w:rsidRDefault="00421CB1" w:rsidP="0075339B">
            <w:pPr>
              <w:pStyle w:val="Cv-tekst"/>
              <w:ind w:left="470" w:right="141"/>
              <w:rPr>
                <w:rFonts w:ascii="Segoe UI Symbol" w:hAnsi="Segoe UI Symbol"/>
              </w:rPr>
            </w:pPr>
          </w:p>
          <w:p w14:paraId="4A8C9210" w14:textId="0DCC5F02" w:rsidR="00421CB1" w:rsidRDefault="00421CB1" w:rsidP="0075339B">
            <w:pPr>
              <w:pStyle w:val="Cv-tekst"/>
              <w:ind w:left="470" w:right="141"/>
              <w:rPr>
                <w:rFonts w:ascii="Segoe UI Symbol" w:hAnsi="Segoe UI Symbol"/>
              </w:rPr>
            </w:pPr>
          </w:p>
          <w:p w14:paraId="7465987B" w14:textId="77777777" w:rsidR="00421CB1" w:rsidRPr="0075339B" w:rsidRDefault="00421CB1" w:rsidP="0075339B">
            <w:pPr>
              <w:pStyle w:val="Cv-tekst"/>
              <w:ind w:left="470" w:right="141"/>
              <w:rPr>
                <w:rFonts w:ascii="Segoe UI Symbol" w:hAnsi="Segoe UI Symbol"/>
              </w:rPr>
            </w:pPr>
          </w:p>
          <w:tbl>
            <w:tblPr>
              <w:tblStyle w:val="Cv-tabel"/>
              <w:tblpPr w:leftFromText="141" w:rightFromText="141" w:vertAnchor="text" w:horzAnchor="margin" w:tblpY="83"/>
              <w:tblOverlap w:val="never"/>
              <w:tblW w:w="9002" w:type="dxa"/>
              <w:tblLayout w:type="fixed"/>
              <w:tblLook w:val="04A0" w:firstRow="1" w:lastRow="0" w:firstColumn="1" w:lastColumn="0" w:noHBand="0" w:noVBand="1"/>
              <w:tblCaption w:val="Tabel cv-indeling"/>
            </w:tblPr>
            <w:tblGrid>
              <w:gridCol w:w="2201"/>
              <w:gridCol w:w="6801"/>
            </w:tblGrid>
            <w:tr w:rsidR="00551C4F" w14:paraId="680781F1" w14:textId="77777777" w:rsidTr="00421CB1">
              <w:tc>
                <w:tcPr>
                  <w:tcW w:w="9002" w:type="dxa"/>
                  <w:gridSpan w:val="2"/>
                  <w:tcMar>
                    <w:right w:w="475" w:type="dxa"/>
                  </w:tcMar>
                </w:tcPr>
                <w:p w14:paraId="39EE4322" w14:textId="77777777" w:rsidR="00421CB1" w:rsidRPr="00CB0EE7" w:rsidRDefault="00421CB1" w:rsidP="00421CB1">
                  <w:pPr>
                    <w:pStyle w:val="Naam"/>
                    <w:ind w:left="513" w:hanging="300"/>
                  </w:pPr>
                  <w:r>
                    <w:rPr>
                      <w:noProof/>
                    </w:rPr>
                    <w:lastRenderedPageBreak/>
                    <w:drawing>
                      <wp:anchor distT="0" distB="0" distL="114300" distR="114300" simplePos="0" relativeHeight="251668480" behindDoc="0" locked="0" layoutInCell="1" allowOverlap="1" wp14:anchorId="04923005" wp14:editId="7748D9EC">
                        <wp:simplePos x="0" y="0"/>
                        <wp:positionH relativeFrom="column">
                          <wp:posOffset>4433933</wp:posOffset>
                        </wp:positionH>
                        <wp:positionV relativeFrom="paragraph">
                          <wp:posOffset>-548549</wp:posOffset>
                        </wp:positionV>
                        <wp:extent cx="1808480" cy="1163299"/>
                        <wp:effectExtent l="0" t="0" r="0" b="5715"/>
                        <wp:wrapNone/>
                        <wp:docPr id="9" name="Afbeelding 9" descr="Directeur VC Walterbosch - Veluwse Onderwijsgroep - Apeld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Directeur VC Walterbosch - Veluwse Onderwijsgroep - Apeldoorn"/>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08480" cy="1163299"/>
                                </a:xfrm>
                                <a:prstGeom prst="rect">
                                  <a:avLst/>
                                </a:prstGeom>
                              </pic:spPr>
                            </pic:pic>
                          </a:graphicData>
                        </a:graphic>
                        <wp14:sizeRelH relativeFrom="page">
                          <wp14:pctWidth>0</wp14:pctWidth>
                        </wp14:sizeRelH>
                        <wp14:sizeRelV relativeFrom="page">
                          <wp14:pctHeight>0</wp14:pctHeight>
                        </wp14:sizeRelV>
                      </wp:anchor>
                    </w:drawing>
                  </w:r>
                  <w:r>
                    <w:rPr>
                      <w:lang w:bidi="nl-NL"/>
                    </w:rPr>
                    <w:t xml:space="preserve">AANVULLENDE INFORMATIE </w:t>
                  </w:r>
                  <w:r w:rsidRPr="00CB0EE7">
                    <w:rPr>
                      <w:noProof/>
                    </w:rPr>
                    <w:t xml:space="preserve"> </w:t>
                  </w:r>
                </w:p>
                <w:p w14:paraId="5359DFDF" w14:textId="77777777" w:rsidR="00421CB1" w:rsidRDefault="00421CB1" w:rsidP="00551C4F">
                  <w:pPr>
                    <w:rPr>
                      <w:rFonts w:ascii="Segoe UI Symbol" w:hAnsi="Segoe UI Symbol"/>
                      <w:color w:val="404040" w:themeColor="text1" w:themeTint="BF"/>
                    </w:rPr>
                  </w:pPr>
                </w:p>
                <w:p w14:paraId="43DA333F" w14:textId="167CF89A" w:rsidR="00551C4F" w:rsidRPr="00306494" w:rsidRDefault="00551C4F" w:rsidP="00551C4F">
                  <w:pPr>
                    <w:rPr>
                      <w:rFonts w:ascii="Segoe UI Symbol" w:hAnsi="Segoe UI Symbol"/>
                      <w:color w:val="404040" w:themeColor="text1" w:themeTint="BF"/>
                    </w:rPr>
                  </w:pPr>
                  <w:r w:rsidRPr="00306494">
                    <w:rPr>
                      <w:rFonts w:ascii="Segoe UI Symbol" w:hAnsi="Segoe UI Symbol"/>
                      <w:color w:val="404040" w:themeColor="text1" w:themeTint="BF"/>
                    </w:rPr>
                    <w:t xml:space="preserve">We zijn bij voorkeur op zoek naar leden met meer inhoudelijke kennis over of affiniteit met een specifiek aandachtsgebied. Binnen de GMR worden de volgende aandachtsgebieden onderscheiden: </w:t>
                  </w:r>
                </w:p>
                <w:p w14:paraId="24ECCE5B" w14:textId="77777777" w:rsidR="00551C4F" w:rsidRPr="00DF3480" w:rsidRDefault="00551C4F" w:rsidP="00551C4F">
                  <w:pPr>
                    <w:pStyle w:val="Lijstalinea"/>
                    <w:numPr>
                      <w:ilvl w:val="0"/>
                      <w:numId w:val="5"/>
                    </w:numPr>
                    <w:spacing w:after="80" w:line="288" w:lineRule="auto"/>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onderwijs, identiteit, kwaliteit</w:t>
                  </w:r>
                  <w:r>
                    <w:rPr>
                      <w:rFonts w:ascii="Segoe UI Symbol" w:eastAsiaTheme="minorHAnsi" w:hAnsi="Segoe UI Symbol"/>
                      <w:color w:val="404040" w:themeColor="text1" w:themeTint="BF"/>
                      <w:sz w:val="20"/>
                      <w:szCs w:val="20"/>
                    </w:rPr>
                    <w:t>.</w:t>
                  </w:r>
                </w:p>
                <w:p w14:paraId="2BB54410" w14:textId="77777777" w:rsidR="00551C4F" w:rsidRPr="00DF3480" w:rsidRDefault="00551C4F" w:rsidP="00551C4F">
                  <w:pPr>
                    <w:pStyle w:val="Lijstalinea"/>
                    <w:numPr>
                      <w:ilvl w:val="0"/>
                      <w:numId w:val="5"/>
                    </w:numPr>
                    <w:spacing w:after="80" w:line="288" w:lineRule="auto"/>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personeel, organisatie</w:t>
                  </w:r>
                  <w:r>
                    <w:rPr>
                      <w:rFonts w:ascii="Segoe UI Symbol" w:eastAsiaTheme="minorHAnsi" w:hAnsi="Segoe UI Symbol"/>
                      <w:color w:val="404040" w:themeColor="text1" w:themeTint="BF"/>
                      <w:sz w:val="20"/>
                      <w:szCs w:val="20"/>
                    </w:rPr>
                    <w:t xml:space="preserve"> </w:t>
                  </w:r>
                </w:p>
                <w:p w14:paraId="6400ECD5" w14:textId="77777777" w:rsidR="00551C4F" w:rsidRPr="00DF3480" w:rsidRDefault="00551C4F" w:rsidP="00551C4F">
                  <w:pPr>
                    <w:pStyle w:val="Lijstalinea"/>
                    <w:numPr>
                      <w:ilvl w:val="0"/>
                      <w:numId w:val="5"/>
                    </w:numPr>
                    <w:spacing w:after="80" w:line="288" w:lineRule="auto"/>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beheer, huisvesting, Arbo en veiligheid</w:t>
                  </w:r>
                  <w:r>
                    <w:rPr>
                      <w:rFonts w:ascii="Segoe UI Symbol" w:eastAsiaTheme="minorHAnsi" w:hAnsi="Segoe UI Symbol"/>
                      <w:color w:val="404040" w:themeColor="text1" w:themeTint="BF"/>
                      <w:sz w:val="20"/>
                      <w:szCs w:val="20"/>
                    </w:rPr>
                    <w:t>.</w:t>
                  </w:r>
                </w:p>
                <w:p w14:paraId="128A8B1D" w14:textId="77777777" w:rsidR="00551C4F" w:rsidRPr="00DF3480" w:rsidRDefault="00551C4F" w:rsidP="00551C4F">
                  <w:pPr>
                    <w:pStyle w:val="Lijstalinea"/>
                    <w:numPr>
                      <w:ilvl w:val="0"/>
                      <w:numId w:val="5"/>
                    </w:numPr>
                    <w:spacing w:after="80" w:line="288" w:lineRule="auto"/>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financiën</w:t>
                  </w:r>
                  <w:r>
                    <w:rPr>
                      <w:rFonts w:ascii="Segoe UI Symbol" w:eastAsiaTheme="minorHAnsi" w:hAnsi="Segoe UI Symbol"/>
                      <w:color w:val="404040" w:themeColor="text1" w:themeTint="BF"/>
                      <w:sz w:val="20"/>
                      <w:szCs w:val="20"/>
                    </w:rPr>
                    <w:t>.</w:t>
                  </w:r>
                </w:p>
              </w:tc>
            </w:tr>
            <w:tr w:rsidR="00551C4F" w14:paraId="5B64B242" w14:textId="77777777" w:rsidTr="00421CB1">
              <w:trPr>
                <w:trHeight w:val="3208"/>
              </w:trPr>
              <w:tc>
                <w:tcPr>
                  <w:tcW w:w="2201" w:type="dxa"/>
                  <w:tcMar>
                    <w:right w:w="475" w:type="dxa"/>
                  </w:tcMar>
                </w:tcPr>
                <w:p w14:paraId="3C56DC76" w14:textId="09AB4C1F" w:rsidR="00551C4F" w:rsidRDefault="00551C4F" w:rsidP="00551C4F">
                  <w:pPr>
                    <w:pStyle w:val="Kop1"/>
                    <w:jc w:val="left"/>
                    <w:outlineLvl w:val="0"/>
                    <w:rPr>
                      <w:lang w:bidi="nl-NL"/>
                    </w:rPr>
                  </w:pPr>
                  <w:r w:rsidRPr="00DF3480">
                    <w:rPr>
                      <w:lang w:bidi="nl-NL"/>
                    </w:rPr>
                    <w:t>onderwijs</w:t>
                  </w:r>
                  <w:r>
                    <w:rPr>
                      <w:lang w:bidi="nl-NL"/>
                    </w:rPr>
                    <w:t xml:space="preserve"> en </w:t>
                  </w:r>
                  <w:r w:rsidRPr="00DF3480">
                    <w:rPr>
                      <w:lang w:bidi="nl-NL"/>
                    </w:rPr>
                    <w:t>identiteit</w:t>
                  </w:r>
                </w:p>
              </w:tc>
              <w:tc>
                <w:tcPr>
                  <w:tcW w:w="6801" w:type="dxa"/>
                </w:tcPr>
                <w:p w14:paraId="6B546220" w14:textId="77777777" w:rsidR="00551C4F" w:rsidRDefault="00551C4F" w:rsidP="00551C4F">
                  <w:pPr>
                    <w:ind w:right="-142"/>
                    <w:rPr>
                      <w:rFonts w:ascii="Segoe UI Symbol" w:hAnsi="Segoe UI Symbol"/>
                      <w:color w:val="404040" w:themeColor="text1" w:themeTint="BF"/>
                    </w:rPr>
                  </w:pPr>
                  <w:r w:rsidRPr="00DF3480">
                    <w:rPr>
                      <w:rFonts w:ascii="Segoe UI Symbol" w:hAnsi="Segoe UI Symbol"/>
                      <w:color w:val="404040" w:themeColor="text1" w:themeTint="BF"/>
                    </w:rPr>
                    <w:t>Bij</w:t>
                  </w:r>
                  <w:r>
                    <w:rPr>
                      <w:rFonts w:ascii="Segoe UI Symbol" w:hAnsi="Segoe UI Symbol"/>
                      <w:color w:val="404040" w:themeColor="text1" w:themeTint="BF"/>
                    </w:rPr>
                    <w:t xml:space="preserve"> de</w:t>
                  </w:r>
                  <w:r w:rsidRPr="00DF3480">
                    <w:rPr>
                      <w:rFonts w:ascii="Segoe UI Symbol" w:hAnsi="Segoe UI Symbol"/>
                      <w:color w:val="404040" w:themeColor="text1" w:themeTint="BF"/>
                    </w:rPr>
                    <w:t xml:space="preserve"> vacatures zoeken we naar betrokken ouders en leerkrachten, die vanuit hun deskundigheid of affiniteit kunnen meepraten over o.a. de volgende onderwerpen: </w:t>
                  </w:r>
                </w:p>
                <w:p w14:paraId="1F454C81" w14:textId="44392250" w:rsidR="00551C4F" w:rsidRPr="00DF3480" w:rsidRDefault="00551C4F" w:rsidP="00551C4F">
                  <w:pPr>
                    <w:pStyle w:val="Lijstalinea"/>
                    <w:numPr>
                      <w:ilvl w:val="0"/>
                      <w:numId w:val="7"/>
                    </w:numPr>
                    <w:spacing w:after="80" w:line="288" w:lineRule="auto"/>
                    <w:ind w:left="280" w:right="-142"/>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 xml:space="preserve">Zorgplan, missie en visie; </w:t>
                  </w:r>
                  <w:r w:rsidR="00421CB1">
                    <w:rPr>
                      <w:rFonts w:ascii="Segoe UI Symbol" w:eastAsiaTheme="minorHAnsi" w:hAnsi="Segoe UI Symbol"/>
                      <w:color w:val="404040" w:themeColor="text1" w:themeTint="BF"/>
                      <w:sz w:val="20"/>
                      <w:szCs w:val="20"/>
                    </w:rPr>
                    <w:t>v</w:t>
                  </w:r>
                  <w:r w:rsidRPr="00DF3480">
                    <w:rPr>
                      <w:rFonts w:ascii="Segoe UI Symbol" w:eastAsiaTheme="minorHAnsi" w:hAnsi="Segoe UI Symbol"/>
                      <w:color w:val="404040" w:themeColor="text1" w:themeTint="BF"/>
                      <w:sz w:val="20"/>
                      <w:szCs w:val="20"/>
                    </w:rPr>
                    <w:t xml:space="preserve">akantieregeling en brede schoolactiviteiten; </w:t>
                  </w:r>
                </w:p>
                <w:p w14:paraId="4094B37A" w14:textId="77777777" w:rsidR="00551C4F" w:rsidRPr="00DF3480" w:rsidRDefault="00551C4F" w:rsidP="00551C4F">
                  <w:pPr>
                    <w:pStyle w:val="Lijstalinea"/>
                    <w:numPr>
                      <w:ilvl w:val="0"/>
                      <w:numId w:val="7"/>
                    </w:numPr>
                    <w:spacing w:after="80" w:line="288" w:lineRule="auto"/>
                    <w:ind w:left="280" w:right="-142"/>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 xml:space="preserve">Passend onderwijs; </w:t>
                  </w:r>
                </w:p>
                <w:p w14:paraId="23B61528" w14:textId="77777777" w:rsidR="00551C4F" w:rsidRPr="00DF3480" w:rsidRDefault="00551C4F" w:rsidP="00551C4F">
                  <w:pPr>
                    <w:pStyle w:val="Lijstalinea"/>
                    <w:numPr>
                      <w:ilvl w:val="0"/>
                      <w:numId w:val="7"/>
                    </w:numPr>
                    <w:spacing w:after="80" w:line="288" w:lineRule="auto"/>
                    <w:ind w:left="280" w:right="-142"/>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 xml:space="preserve">Onderwijskundige innovaties; </w:t>
                  </w:r>
                </w:p>
                <w:p w14:paraId="1B565E19" w14:textId="77777777" w:rsidR="00551C4F" w:rsidRPr="0075339B" w:rsidRDefault="00551C4F" w:rsidP="00551C4F">
                  <w:pPr>
                    <w:pStyle w:val="Lijstalinea"/>
                    <w:numPr>
                      <w:ilvl w:val="0"/>
                      <w:numId w:val="7"/>
                    </w:numPr>
                    <w:spacing w:after="80" w:line="288" w:lineRule="auto"/>
                    <w:ind w:left="280" w:right="-142"/>
                    <w:rPr>
                      <w:rFonts w:ascii="Segoe UI Symbol" w:eastAsiaTheme="minorHAnsi" w:hAnsi="Segoe UI Symbol"/>
                      <w:color w:val="404040" w:themeColor="text1" w:themeTint="BF"/>
                      <w:sz w:val="20"/>
                      <w:szCs w:val="20"/>
                    </w:rPr>
                  </w:pPr>
                  <w:r w:rsidRPr="00DF3480">
                    <w:rPr>
                      <w:rFonts w:ascii="Segoe UI Symbol" w:eastAsiaTheme="minorHAnsi" w:hAnsi="Segoe UI Symbol"/>
                      <w:color w:val="404040" w:themeColor="text1" w:themeTint="BF"/>
                      <w:sz w:val="20"/>
                      <w:szCs w:val="20"/>
                    </w:rPr>
                    <w:t>Onderwijstijd.</w:t>
                  </w:r>
                </w:p>
              </w:tc>
            </w:tr>
            <w:tr w:rsidR="00551C4F" w14:paraId="6066910B" w14:textId="77777777" w:rsidTr="00421CB1">
              <w:tc>
                <w:tcPr>
                  <w:tcW w:w="2201" w:type="dxa"/>
                  <w:tcMar>
                    <w:right w:w="475" w:type="dxa"/>
                  </w:tcMar>
                </w:tcPr>
                <w:p w14:paraId="41176B43" w14:textId="77777777" w:rsidR="00551C4F" w:rsidRDefault="00551C4F" w:rsidP="00551C4F">
                  <w:pPr>
                    <w:pStyle w:val="Kop1"/>
                    <w:jc w:val="left"/>
                    <w:outlineLvl w:val="0"/>
                  </w:pPr>
                  <w:r>
                    <w:t>PERSONEEL organisatie</w:t>
                  </w:r>
                </w:p>
                <w:p w14:paraId="3A7AC8A6" w14:textId="77777777" w:rsidR="00551C4F" w:rsidRDefault="00551C4F" w:rsidP="00551C4F">
                  <w:pPr>
                    <w:pStyle w:val="Kop1"/>
                    <w:jc w:val="left"/>
                    <w:outlineLvl w:val="0"/>
                  </w:pPr>
                </w:p>
                <w:p w14:paraId="25ABEB49" w14:textId="77777777" w:rsidR="00421CB1" w:rsidRDefault="00421CB1" w:rsidP="00551C4F">
                  <w:pPr>
                    <w:pStyle w:val="Kop1"/>
                    <w:jc w:val="left"/>
                    <w:outlineLvl w:val="0"/>
                  </w:pPr>
                </w:p>
                <w:p w14:paraId="137063F2" w14:textId="6DD1D381" w:rsidR="00551C4F" w:rsidRDefault="00551C4F" w:rsidP="00551C4F">
                  <w:pPr>
                    <w:pStyle w:val="Kop1"/>
                    <w:jc w:val="left"/>
                    <w:outlineLvl w:val="0"/>
                  </w:pPr>
                  <w:r>
                    <w:rPr>
                      <w:noProof/>
                    </w:rPr>
                    <mc:AlternateContent>
                      <mc:Choice Requires="wps">
                        <w:drawing>
                          <wp:anchor distT="0" distB="0" distL="114300" distR="114300" simplePos="0" relativeHeight="251665408" behindDoc="0" locked="0" layoutInCell="1" allowOverlap="1" wp14:anchorId="59D73B85" wp14:editId="31134611">
                            <wp:simplePos x="0" y="0"/>
                            <wp:positionH relativeFrom="column">
                              <wp:posOffset>-13335</wp:posOffset>
                            </wp:positionH>
                            <wp:positionV relativeFrom="paragraph">
                              <wp:posOffset>178435</wp:posOffset>
                            </wp:positionV>
                            <wp:extent cx="5791200" cy="0"/>
                            <wp:effectExtent l="0" t="0" r="12700" b="12700"/>
                            <wp:wrapNone/>
                            <wp:docPr id="2" name="Rechte verbindingslijn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DD446" id="Rechte verbindingslijn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4.05pt" to="454.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" strokecolor="#8a2586 [3044]"/>
                        </w:pict>
                      </mc:Fallback>
                    </mc:AlternateContent>
                  </w:r>
                </w:p>
                <w:p w14:paraId="59B6F402" w14:textId="77777777" w:rsidR="00551C4F" w:rsidRDefault="00551C4F" w:rsidP="00551C4F">
                  <w:pPr>
                    <w:pStyle w:val="Kop1"/>
                    <w:jc w:val="left"/>
                    <w:outlineLvl w:val="0"/>
                  </w:pPr>
                  <w:r>
                    <w:t>BEHEER huisvesting arbo en veiligheid</w:t>
                  </w:r>
                </w:p>
                <w:p w14:paraId="5ABBDA4D" w14:textId="77777777" w:rsidR="00551C4F" w:rsidRDefault="00551C4F" w:rsidP="00551C4F">
                  <w:pPr>
                    <w:pStyle w:val="Kop1"/>
                    <w:jc w:val="left"/>
                    <w:outlineLvl w:val="0"/>
                  </w:pPr>
                  <w:r>
                    <w:rPr>
                      <w:noProof/>
                    </w:rPr>
                    <mc:AlternateContent>
                      <mc:Choice Requires="wps">
                        <w:drawing>
                          <wp:anchor distT="0" distB="0" distL="114300" distR="114300" simplePos="0" relativeHeight="251666432" behindDoc="0" locked="0" layoutInCell="1" allowOverlap="1" wp14:anchorId="4B73D178" wp14:editId="3537B386">
                            <wp:simplePos x="0" y="0"/>
                            <wp:positionH relativeFrom="column">
                              <wp:posOffset>-635</wp:posOffset>
                            </wp:positionH>
                            <wp:positionV relativeFrom="paragraph">
                              <wp:posOffset>417830</wp:posOffset>
                            </wp:positionV>
                            <wp:extent cx="57912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B881B" id="Rechte verbindingslijn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5pt,32.9pt" to="455.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" strokecolor="#8a2586 [3044]"/>
                        </w:pict>
                      </mc:Fallback>
                    </mc:AlternateContent>
                  </w:r>
                  <w:r>
                    <w:br/>
                  </w:r>
                  <w:r>
                    <w:br/>
                  </w:r>
                  <w:r>
                    <w:br/>
                    <w:t>financiën</w:t>
                  </w:r>
                </w:p>
              </w:tc>
              <w:tc>
                <w:tcPr>
                  <w:tcW w:w="6801" w:type="dxa"/>
                </w:tcPr>
                <w:p w14:paraId="5B7299B3" w14:textId="567F544C" w:rsidR="00421CB1" w:rsidRDefault="00551C4F" w:rsidP="00421CB1">
                  <w:pPr>
                    <w:pStyle w:val="Cv-tekst"/>
                    <w:ind w:left="15" w:right="141"/>
                    <w:rPr>
                      <w:rFonts w:ascii="Segoe UI Symbol" w:hAnsi="Segoe UI Symbol"/>
                    </w:rPr>
                  </w:pPr>
                  <w:r>
                    <w:rPr>
                      <w:rFonts w:ascii="Segoe UI Symbol" w:hAnsi="Segoe UI Symbol"/>
                    </w:rPr>
                    <w:t xml:space="preserve">De personeelsgeleding binnen de GMR heeft kennis van de CAO en houdt de organisatie scherp op goed werkgeverschap. Onderwerpen als loopbaanontwikkeling, opleidingsmogelijkheden, maar ook behoud en aantrekken van personeel vallen hier onder.  </w:t>
                  </w:r>
                  <w:r w:rsidR="00421CB1">
                    <w:rPr>
                      <w:rFonts w:ascii="Segoe UI Symbol" w:hAnsi="Segoe UI Symbol"/>
                    </w:rPr>
                    <w:t>Uiteraard kan je hierin geschoold worden.</w:t>
                  </w:r>
                </w:p>
                <w:p w14:paraId="24C582C3" w14:textId="77777777" w:rsidR="00551C4F" w:rsidRDefault="00551C4F" w:rsidP="00551C4F">
                  <w:pPr>
                    <w:pStyle w:val="Cv-tekst"/>
                    <w:ind w:left="145" w:right="141"/>
                    <w:rPr>
                      <w:rFonts w:ascii="Segoe UI Symbol" w:hAnsi="Segoe UI Symbol"/>
                    </w:rPr>
                  </w:pPr>
                </w:p>
                <w:p w14:paraId="48364316" w14:textId="77777777" w:rsidR="00551C4F" w:rsidRDefault="00551C4F" w:rsidP="00551C4F">
                  <w:pPr>
                    <w:pStyle w:val="Cv-tekst"/>
                    <w:ind w:right="141"/>
                    <w:rPr>
                      <w:rFonts w:ascii="Segoe UI Symbol" w:hAnsi="Segoe UI Symbol"/>
                    </w:rPr>
                  </w:pPr>
                  <w:r>
                    <w:rPr>
                      <w:rFonts w:ascii="Segoe UI Symbol" w:hAnsi="Segoe UI Symbol"/>
                    </w:rPr>
                    <w:t>Een veilige werkomgeving draagt bij aan betere kwaliteit. Hiervoor zijn wettelijke kaders opgesteld, die jaarlijks worden geëvalueerd. Investeringen die gedaan worden t.a.v. beheer en huisvesting, worden op Stichtingsniveau begroot en daarom ziet de GMR toe op de verantwoording hierover.</w:t>
                  </w:r>
                </w:p>
                <w:p w14:paraId="17B0457D" w14:textId="43E28436" w:rsidR="00551C4F" w:rsidRPr="00CB0EE7" w:rsidRDefault="00551C4F" w:rsidP="00573B8D">
                  <w:pPr>
                    <w:pStyle w:val="Cv-tekst"/>
                    <w:ind w:right="141"/>
                    <w:rPr>
                      <w:rFonts w:ascii="Segoe UI Symbol" w:hAnsi="Segoe UI Symbol"/>
                    </w:rPr>
                  </w:pPr>
                  <w:r>
                    <w:rPr>
                      <w:rFonts w:ascii="Segoe UI Symbol" w:hAnsi="Segoe UI Symbol"/>
                    </w:rPr>
                    <w:br/>
                  </w:r>
                  <w:r w:rsidRPr="0075339B">
                    <w:rPr>
                      <w:rFonts w:ascii="Segoe UI Symbol" w:hAnsi="Segoe UI Symbol"/>
                    </w:rPr>
                    <w:t xml:space="preserve">De GMR kent een adviesbevoegdheid met betrekking tot vaststelling of wijziging van de hoofdlijnen van het meerjarig financieel beleid voor </w:t>
                  </w:r>
                  <w:r>
                    <w:rPr>
                      <w:rFonts w:ascii="Segoe UI Symbol" w:hAnsi="Segoe UI Symbol"/>
                    </w:rPr>
                    <w:t xml:space="preserve">De Veluwse Onderwijsgroep, </w:t>
                  </w:r>
                  <w:r w:rsidRPr="0075339B">
                    <w:rPr>
                      <w:rFonts w:ascii="Segoe UI Symbol" w:hAnsi="Segoe UI Symbol"/>
                    </w:rPr>
                    <w:t xml:space="preserve">waaronder de voorgenomen bestemming van de middelen die door het bevoegd gezag ten behoeve van de scholen zijn ontvangen. Dit betekent voor het onderdeel financiën </w:t>
                  </w:r>
                  <w:r w:rsidR="00421CB1">
                    <w:rPr>
                      <w:rFonts w:ascii="Segoe UI Symbol" w:hAnsi="Segoe UI Symbol"/>
                    </w:rPr>
                    <w:t xml:space="preserve">nadrukkelijk </w:t>
                  </w:r>
                  <w:r w:rsidRPr="0075339B">
                    <w:rPr>
                      <w:rFonts w:ascii="Segoe UI Symbol" w:hAnsi="Segoe UI Symbol"/>
                    </w:rPr>
                    <w:t xml:space="preserve">niet dat het GMR-lid de bekostigingsregels uit het hoofd moet leren, of zich moet laten omscholen tot een financiële specialist, maar het gaat erom dat een GMR-lid zich een beeld kan vormen van het bestuursbeleid. </w:t>
                  </w:r>
                </w:p>
              </w:tc>
            </w:tr>
          </w:tbl>
          <w:p w14:paraId="10490B8F" w14:textId="78E0F13A" w:rsidR="0075339B" w:rsidRPr="00CB0EE7" w:rsidRDefault="0075339B" w:rsidP="00421CB1">
            <w:pPr>
              <w:pStyle w:val="Naam"/>
              <w:ind w:left="513" w:hanging="300"/>
              <w:rPr>
                <w:rFonts w:ascii="Segoe UI Symbol" w:hAnsi="Segoe UI Symbol"/>
              </w:rPr>
            </w:pPr>
          </w:p>
        </w:tc>
      </w:tr>
    </w:tbl>
    <w:p w14:paraId="4F6DC3CA" w14:textId="206CE656" w:rsidR="00E22BE7" w:rsidRDefault="00E22BE7" w:rsidP="00573B8D"/>
    <w:sectPr w:rsidR="00E22BE7" w:rsidSect="00104957">
      <w:pgSz w:w="11906" w:h="16838" w:code="9"/>
      <w:pgMar w:top="1296" w:right="1080" w:bottom="1296"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07BD" w14:textId="77777777" w:rsidR="003E3BAF" w:rsidRDefault="003E3BAF">
      <w:pPr>
        <w:spacing w:after="0" w:line="240" w:lineRule="auto"/>
      </w:pPr>
      <w:r>
        <w:separator/>
      </w:r>
    </w:p>
  </w:endnote>
  <w:endnote w:type="continuationSeparator" w:id="0">
    <w:p w14:paraId="0E6CF8A5" w14:textId="77777777" w:rsidR="003E3BAF" w:rsidRDefault="003E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HGMinchoB">
    <w:altName w:val="MS P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D8297" w14:textId="77777777" w:rsidR="003E3BAF" w:rsidRDefault="003E3BAF">
      <w:pPr>
        <w:spacing w:after="0" w:line="240" w:lineRule="auto"/>
      </w:pPr>
      <w:r>
        <w:separator/>
      </w:r>
    </w:p>
  </w:footnote>
  <w:footnote w:type="continuationSeparator" w:id="0">
    <w:p w14:paraId="42FDFF5D" w14:textId="77777777" w:rsidR="003E3BAF" w:rsidRDefault="003E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49E"/>
    <w:multiLevelType w:val="hybridMultilevel"/>
    <w:tmpl w:val="866C578A"/>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15:restartNumberingAfterBreak="0">
    <w:nsid w:val="08F95982"/>
    <w:multiLevelType w:val="multilevel"/>
    <w:tmpl w:val="4432A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47A4DD9"/>
    <w:multiLevelType w:val="hybridMultilevel"/>
    <w:tmpl w:val="8CFC1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AD3770"/>
    <w:multiLevelType w:val="hybridMultilevel"/>
    <w:tmpl w:val="0FAEE046"/>
    <w:lvl w:ilvl="0" w:tplc="B7886E0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8E5B5B"/>
    <w:multiLevelType w:val="multilevel"/>
    <w:tmpl w:val="EB2C91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59653438"/>
    <w:multiLevelType w:val="hybridMultilevel"/>
    <w:tmpl w:val="1D3C0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3840D4"/>
    <w:multiLevelType w:val="hybridMultilevel"/>
    <w:tmpl w:val="89BC93E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E7"/>
    <w:rsid w:val="00104957"/>
    <w:rsid w:val="00136502"/>
    <w:rsid w:val="00156867"/>
    <w:rsid w:val="00190488"/>
    <w:rsid w:val="001E3650"/>
    <w:rsid w:val="00306494"/>
    <w:rsid w:val="00323E65"/>
    <w:rsid w:val="003E3BAF"/>
    <w:rsid w:val="00421CB1"/>
    <w:rsid w:val="0042556F"/>
    <w:rsid w:val="00442698"/>
    <w:rsid w:val="00486E01"/>
    <w:rsid w:val="004938CD"/>
    <w:rsid w:val="004D7F48"/>
    <w:rsid w:val="00551C4F"/>
    <w:rsid w:val="00573B8D"/>
    <w:rsid w:val="00627565"/>
    <w:rsid w:val="0075339B"/>
    <w:rsid w:val="007A75A2"/>
    <w:rsid w:val="007D7B9E"/>
    <w:rsid w:val="00812A57"/>
    <w:rsid w:val="008232A5"/>
    <w:rsid w:val="00835C8A"/>
    <w:rsid w:val="008C22FB"/>
    <w:rsid w:val="009628FE"/>
    <w:rsid w:val="00A03FFD"/>
    <w:rsid w:val="00AD3F86"/>
    <w:rsid w:val="00BA1826"/>
    <w:rsid w:val="00BA6C08"/>
    <w:rsid w:val="00BD3A50"/>
    <w:rsid w:val="00BE3A8F"/>
    <w:rsid w:val="00C800D1"/>
    <w:rsid w:val="00CB0EE7"/>
    <w:rsid w:val="00DF3480"/>
    <w:rsid w:val="00E22BE7"/>
    <w:rsid w:val="00E61956"/>
    <w:rsid w:val="00F123C4"/>
    <w:rsid w:val="00F2739E"/>
    <w:rsid w:val="00F36D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43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unhideWhenUsed/>
    <w:qFormat/>
    <w:pPr>
      <w:spacing w:after="80" w:line="288" w:lineRule="auto"/>
      <w:jc w:val="right"/>
      <w:outlineLvl w:val="0"/>
    </w:pPr>
    <w:rPr>
      <w:rFonts w:asciiTheme="majorHAnsi" w:eastAsiaTheme="majorEastAsia" w:hAnsiTheme="majorHAnsi" w:cstheme="majorBidi"/>
      <w:caps/>
      <w:color w:val="6D1D6A" w:themeColor="accent1" w:themeShade="BF"/>
      <w:kern w:val="20"/>
      <w:sz w:val="21"/>
      <w:szCs w:val="20"/>
    </w:rPr>
  </w:style>
  <w:style w:type="paragraph" w:styleId="Kop2">
    <w:name w:val="heading 2"/>
    <w:basedOn w:val="Standaard"/>
    <w:next w:val="Cv-tekst"/>
    <w:link w:val="Kop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 w:val="20"/>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sz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sz w:val="20"/>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color w:val="481346" w:themeColor="accent1" w:themeShade="7F"/>
      <w:sz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sz w:val="20"/>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bCs/>
      <w:i/>
      <w:iCs/>
      <w:spacing w:val="0"/>
    </w:rPr>
  </w:style>
  <w:style w:type="character" w:styleId="Intensieveverwijzing">
    <w:name w:val="Intense Reference"/>
    <w:basedOn w:val="Standaardalinea-lettertype"/>
    <w:uiPriority w:val="32"/>
    <w:semiHidden/>
    <w:unhideWhenUsed/>
    <w:qFormat/>
    <w:rPr>
      <w:b/>
      <w:bCs/>
      <w:caps w:val="0"/>
      <w:smallCaps/>
      <w:color w:val="92278F" w:themeColor="accent1"/>
      <w:spacing w:val="0"/>
    </w:rPr>
  </w:style>
  <w:style w:type="character" w:customStyle="1" w:styleId="Kop1Char">
    <w:name w:val="Kop 1 Char"/>
    <w:basedOn w:val="Standaardalinea-lettertype"/>
    <w:link w:val="Kop1"/>
    <w:uiPriority w:val="9"/>
    <w:rPr>
      <w:rFonts w:asciiTheme="majorHAnsi" w:eastAsiaTheme="majorEastAsia" w:hAnsiTheme="majorHAnsi" w:cstheme="majorBidi"/>
      <w:caps/>
      <w:color w:val="6D1D6A" w:themeColor="accent1" w:themeShade="BF"/>
      <w:kern w:val="20"/>
      <w:sz w:val="21"/>
      <w:szCs w:val="20"/>
    </w:rPr>
  </w:style>
  <w:style w:type="character" w:customStyle="1" w:styleId="Kop2Char">
    <w:name w:val="Kop 2 Char"/>
    <w:basedOn w:val="Standaardalinea-lettertype"/>
    <w:link w:val="Kop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Voettekst">
    <w:name w:val="footer"/>
    <w:basedOn w:val="Standaard"/>
    <w:link w:val="VoettekstChar"/>
    <w:uiPriority w:val="99"/>
    <w:pPr>
      <w:pBdr>
        <w:top w:val="single" w:sz="4" w:space="6" w:color="D565D2"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VoettekstChar">
    <w:name w:val="Voettekst Char"/>
    <w:basedOn w:val="Standaardalinea-lettertype"/>
    <w:link w:val="Voettekst"/>
    <w:uiPriority w:val="99"/>
    <w:rPr>
      <w:rFonts w:eastAsiaTheme="minorHAnsi"/>
      <w:color w:val="595959" w:themeColor="text1" w:themeTint="A6"/>
      <w:kern w:val="20"/>
      <w:sz w:val="20"/>
      <w:szCs w:val="20"/>
    </w:rPr>
  </w:style>
  <w:style w:type="paragraph" w:customStyle="1" w:styleId="Cv-tekst">
    <w:name w:val="Cv-tekst"/>
    <w:basedOn w:val="Standaard"/>
    <w:uiPriority w:val="10"/>
    <w:qFormat/>
    <w:rsid w:val="00104957"/>
    <w:pPr>
      <w:spacing w:after="0" w:line="264" w:lineRule="auto"/>
      <w:ind w:right="1440"/>
    </w:pPr>
    <w:rPr>
      <w:rFonts w:eastAsiaTheme="minorHAnsi"/>
      <w:color w:val="595959" w:themeColor="text1" w:themeTint="A6"/>
      <w:kern w:val="20"/>
      <w:sz w:val="20"/>
      <w:szCs w:val="20"/>
    </w:rPr>
  </w:style>
  <w:style w:type="table" w:customStyle="1" w:styleId="Cv-tabel">
    <w:name w:val="Cv-tabel"/>
    <w:basedOn w:val="Standaardtabel"/>
    <w:uiPriority w:val="99"/>
    <w:pPr>
      <w:spacing w:after="80" w:line="288" w:lineRule="auto"/>
    </w:pPr>
    <w:rPr>
      <w:rFonts w:eastAsiaTheme="minorHAnsi"/>
      <w:color w:val="595959" w:themeColor="text1" w:themeTint="A6"/>
      <w:sz w:val="20"/>
      <w:szCs w:val="20"/>
    </w:rPr>
    <w:tblPr>
      <w:tblBorders>
        <w:insideH w:val="single" w:sz="4" w:space="0" w:color="92278F" w:themeColor="accent1"/>
      </w:tblBorders>
      <w:tblCellMar>
        <w:top w:w="144" w:type="dxa"/>
        <w:left w:w="0" w:type="dxa"/>
        <w:bottom w:w="144" w:type="dxa"/>
        <w:right w:w="0" w:type="dxa"/>
      </w:tblCellMar>
    </w:tblPr>
  </w:style>
  <w:style w:type="paragraph" w:customStyle="1" w:styleId="Contactgegevens">
    <w:name w:val="Contactgegevens"/>
    <w:basedOn w:val="Standaard"/>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am">
    <w:name w:val="Naam"/>
    <w:basedOn w:val="Standaard"/>
    <w:uiPriority w:val="3"/>
    <w:qFormat/>
    <w:rsid w:val="00104957"/>
    <w:pPr>
      <w:pBdr>
        <w:top w:val="single" w:sz="4" w:space="4" w:color="92278F" w:themeColor="accent1"/>
        <w:left w:val="single" w:sz="4" w:space="6" w:color="92278F" w:themeColor="accent1"/>
        <w:bottom w:val="single" w:sz="4" w:space="2" w:color="92278F" w:themeColor="accent1"/>
        <w:right w:val="single" w:sz="4" w:space="6" w:color="92278F" w:themeColor="accent1"/>
      </w:pBdr>
      <w:shd w:val="clear" w:color="auto" w:fill="6D1D6A" w:themeFill="accent1" w:themeFillShade="BF"/>
      <w:spacing w:before="120" w:after="80" w:line="288" w:lineRule="auto"/>
      <w:ind w:left="142" w:right="142"/>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Standaard"/>
    <w:uiPriority w:val="1"/>
    <w:qFormat/>
    <w:pPr>
      <w:spacing w:before="40" w:after="0" w:line="240" w:lineRule="auto"/>
      <w:jc w:val="right"/>
    </w:pPr>
    <w:rPr>
      <w:rFonts w:eastAsiaTheme="minorHAnsi"/>
      <w:color w:val="6D1D6A" w:themeColor="accent1" w:themeShade="BF"/>
      <w:kern w:val="20"/>
      <w:sz w:val="18"/>
      <w:szCs w:val="20"/>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481346" w:themeColor="accent1" w:themeShade="7F"/>
      <w:sz w:val="2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6D1D6A" w:themeColor="accent1" w:themeShade="BF"/>
      <w:sz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6D1D6A" w:themeColor="accent1" w:themeShade="BF"/>
      <w:sz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481346" w:themeColor="accent1" w:themeShade="7F"/>
      <w:sz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81346" w:themeColor="accent1" w:themeShade="7F"/>
      <w:sz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272727" w:themeColor="text1" w:themeTint="D8"/>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272727" w:themeColor="text1" w:themeTint="D8"/>
      <w:sz w:val="18"/>
      <w:szCs w:val="21"/>
    </w:rPr>
  </w:style>
  <w:style w:type="paragraph" w:styleId="Koptekst">
    <w:name w:val="header"/>
    <w:basedOn w:val="Standaard"/>
    <w:link w:val="KoptekstChar"/>
    <w:uiPriority w:val="99"/>
    <w:pPr>
      <w:spacing w:after="0" w:line="240" w:lineRule="auto"/>
    </w:pPr>
  </w:style>
  <w:style w:type="character" w:customStyle="1" w:styleId="KoptekstChar">
    <w:name w:val="Koptekst Char"/>
    <w:basedOn w:val="Standaardalinea-lettertype"/>
    <w:link w:val="Koptekst"/>
    <w:uiPriority w:val="99"/>
  </w:style>
  <w:style w:type="paragraph" w:styleId="Lijstalinea">
    <w:name w:val="List Paragraph"/>
    <w:basedOn w:val="Standaard"/>
    <w:rsid w:val="00BD3A50"/>
    <w:pPr>
      <w:widowControl w:val="0"/>
      <w:suppressAutoHyphens/>
      <w:autoSpaceDN w:val="0"/>
      <w:spacing w:after="0" w:line="240" w:lineRule="auto"/>
      <w:ind w:left="720"/>
      <w:textAlignment w:val="baseline"/>
    </w:pPr>
    <w:rPr>
      <w:rFonts w:ascii="Times New Roman" w:eastAsia="SimSun" w:hAnsi="Times New Roman" w:cs="Lucida Sans"/>
      <w:kern w:val="3"/>
      <w:sz w:val="24"/>
      <w:szCs w:val="24"/>
      <w:lang w:eastAsia="zh-CN" w:bidi="hi-IN"/>
    </w:rPr>
  </w:style>
  <w:style w:type="paragraph" w:customStyle="1" w:styleId="Standaard1">
    <w:name w:val="Standaard1"/>
    <w:rsid w:val="00BD3A5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oofdtekst">
    <w:name w:val="Hoofdtekst"/>
    <w:basedOn w:val="Standaard1"/>
    <w:rsid w:val="00BD3A50"/>
    <w:pPr>
      <w:spacing w:after="120"/>
    </w:pPr>
  </w:style>
  <w:style w:type="paragraph" w:customStyle="1" w:styleId="Standaardtekst">
    <w:name w:val="Standaardtekst"/>
    <w:basedOn w:val="Standaard1"/>
    <w:rsid w:val="00BD3A50"/>
    <w:rPr>
      <w:rFonts w:eastAsia="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68117">
      <w:bodyDiv w:val="1"/>
      <w:marLeft w:val="0"/>
      <w:marRight w:val="0"/>
      <w:marTop w:val="0"/>
      <w:marBottom w:val="0"/>
      <w:divBdr>
        <w:top w:val="none" w:sz="0" w:space="0" w:color="auto"/>
        <w:left w:val="none" w:sz="0" w:space="0" w:color="auto"/>
        <w:bottom w:val="none" w:sz="0" w:space="0" w:color="auto"/>
        <w:right w:val="none" w:sz="0" w:space="0" w:color="auto"/>
      </w:divBdr>
    </w:div>
    <w:div w:id="367800467">
      <w:bodyDiv w:val="1"/>
      <w:marLeft w:val="0"/>
      <w:marRight w:val="0"/>
      <w:marTop w:val="0"/>
      <w:marBottom w:val="0"/>
      <w:divBdr>
        <w:top w:val="none" w:sz="0" w:space="0" w:color="auto"/>
        <w:left w:val="none" w:sz="0" w:space="0" w:color="auto"/>
        <w:bottom w:val="none" w:sz="0" w:space="0" w:color="auto"/>
        <w:right w:val="none" w:sz="0" w:space="0" w:color="auto"/>
      </w:divBdr>
    </w:div>
    <w:div w:id="542136033">
      <w:bodyDiv w:val="1"/>
      <w:marLeft w:val="0"/>
      <w:marRight w:val="0"/>
      <w:marTop w:val="0"/>
      <w:marBottom w:val="0"/>
      <w:divBdr>
        <w:top w:val="none" w:sz="0" w:space="0" w:color="auto"/>
        <w:left w:val="none" w:sz="0" w:space="0" w:color="auto"/>
        <w:bottom w:val="none" w:sz="0" w:space="0" w:color="auto"/>
        <w:right w:val="none" w:sz="0" w:space="0" w:color="auto"/>
      </w:divBdr>
    </w:div>
    <w:div w:id="605818217">
      <w:bodyDiv w:val="1"/>
      <w:marLeft w:val="0"/>
      <w:marRight w:val="0"/>
      <w:marTop w:val="0"/>
      <w:marBottom w:val="0"/>
      <w:divBdr>
        <w:top w:val="none" w:sz="0" w:space="0" w:color="auto"/>
        <w:left w:val="none" w:sz="0" w:space="0" w:color="auto"/>
        <w:bottom w:val="none" w:sz="0" w:space="0" w:color="auto"/>
        <w:right w:val="none" w:sz="0" w:space="0" w:color="auto"/>
      </w:divBdr>
    </w:div>
    <w:div w:id="805776688">
      <w:bodyDiv w:val="1"/>
      <w:marLeft w:val="0"/>
      <w:marRight w:val="0"/>
      <w:marTop w:val="0"/>
      <w:marBottom w:val="0"/>
      <w:divBdr>
        <w:top w:val="none" w:sz="0" w:space="0" w:color="auto"/>
        <w:left w:val="none" w:sz="0" w:space="0" w:color="auto"/>
        <w:bottom w:val="none" w:sz="0" w:space="0" w:color="auto"/>
        <w:right w:val="none" w:sz="0" w:space="0" w:color="auto"/>
      </w:divBdr>
    </w:div>
    <w:div w:id="817458018">
      <w:bodyDiv w:val="1"/>
      <w:marLeft w:val="0"/>
      <w:marRight w:val="0"/>
      <w:marTop w:val="0"/>
      <w:marBottom w:val="0"/>
      <w:divBdr>
        <w:top w:val="none" w:sz="0" w:space="0" w:color="auto"/>
        <w:left w:val="none" w:sz="0" w:space="0" w:color="auto"/>
        <w:bottom w:val="none" w:sz="0" w:space="0" w:color="auto"/>
        <w:right w:val="none" w:sz="0" w:space="0" w:color="auto"/>
      </w:divBdr>
    </w:div>
    <w:div w:id="962881594">
      <w:bodyDiv w:val="1"/>
      <w:marLeft w:val="0"/>
      <w:marRight w:val="0"/>
      <w:marTop w:val="0"/>
      <w:marBottom w:val="0"/>
      <w:divBdr>
        <w:top w:val="none" w:sz="0" w:space="0" w:color="auto"/>
        <w:left w:val="none" w:sz="0" w:space="0" w:color="auto"/>
        <w:bottom w:val="none" w:sz="0" w:space="0" w:color="auto"/>
        <w:right w:val="none" w:sz="0" w:space="0" w:color="auto"/>
      </w:divBdr>
      <w:divsChild>
        <w:div w:id="1573617424">
          <w:marLeft w:val="0"/>
          <w:marRight w:val="0"/>
          <w:marTop w:val="0"/>
          <w:marBottom w:val="0"/>
          <w:divBdr>
            <w:top w:val="none" w:sz="0" w:space="0" w:color="auto"/>
            <w:left w:val="none" w:sz="0" w:space="0" w:color="auto"/>
            <w:bottom w:val="none" w:sz="0" w:space="0" w:color="auto"/>
            <w:right w:val="none" w:sz="0" w:space="0" w:color="auto"/>
          </w:divBdr>
          <w:divsChild>
            <w:div w:id="1844930770">
              <w:marLeft w:val="0"/>
              <w:marRight w:val="0"/>
              <w:marTop w:val="0"/>
              <w:marBottom w:val="0"/>
              <w:divBdr>
                <w:top w:val="none" w:sz="0" w:space="0" w:color="auto"/>
                <w:left w:val="none" w:sz="0" w:space="0" w:color="auto"/>
                <w:bottom w:val="none" w:sz="0" w:space="0" w:color="auto"/>
                <w:right w:val="none" w:sz="0" w:space="0" w:color="auto"/>
              </w:divBdr>
              <w:divsChild>
                <w:div w:id="537014628">
                  <w:marLeft w:val="0"/>
                  <w:marRight w:val="0"/>
                  <w:marTop w:val="0"/>
                  <w:marBottom w:val="0"/>
                  <w:divBdr>
                    <w:top w:val="none" w:sz="0" w:space="0" w:color="auto"/>
                    <w:left w:val="none" w:sz="0" w:space="0" w:color="auto"/>
                    <w:bottom w:val="none" w:sz="0" w:space="0" w:color="auto"/>
                    <w:right w:val="none" w:sz="0" w:space="0" w:color="auto"/>
                  </w:divBdr>
                  <w:divsChild>
                    <w:div w:id="8207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3983">
      <w:bodyDiv w:val="1"/>
      <w:marLeft w:val="0"/>
      <w:marRight w:val="0"/>
      <w:marTop w:val="0"/>
      <w:marBottom w:val="0"/>
      <w:divBdr>
        <w:top w:val="none" w:sz="0" w:space="0" w:color="auto"/>
        <w:left w:val="none" w:sz="0" w:space="0" w:color="auto"/>
        <w:bottom w:val="none" w:sz="0" w:space="0" w:color="auto"/>
        <w:right w:val="none" w:sz="0" w:space="0" w:color="auto"/>
      </w:divBdr>
    </w:div>
    <w:div w:id="1217275858">
      <w:bodyDiv w:val="1"/>
      <w:marLeft w:val="0"/>
      <w:marRight w:val="0"/>
      <w:marTop w:val="0"/>
      <w:marBottom w:val="0"/>
      <w:divBdr>
        <w:top w:val="none" w:sz="0" w:space="0" w:color="auto"/>
        <w:left w:val="none" w:sz="0" w:space="0" w:color="auto"/>
        <w:bottom w:val="none" w:sz="0" w:space="0" w:color="auto"/>
        <w:right w:val="none" w:sz="0" w:space="0" w:color="auto"/>
      </w:divBdr>
    </w:div>
    <w:div w:id="1220627197">
      <w:bodyDiv w:val="1"/>
      <w:marLeft w:val="0"/>
      <w:marRight w:val="0"/>
      <w:marTop w:val="0"/>
      <w:marBottom w:val="0"/>
      <w:divBdr>
        <w:top w:val="none" w:sz="0" w:space="0" w:color="auto"/>
        <w:left w:val="none" w:sz="0" w:space="0" w:color="auto"/>
        <w:bottom w:val="none" w:sz="0" w:space="0" w:color="auto"/>
        <w:right w:val="none" w:sz="0" w:space="0" w:color="auto"/>
      </w:divBdr>
    </w:div>
    <w:div w:id="1323506969">
      <w:bodyDiv w:val="1"/>
      <w:marLeft w:val="0"/>
      <w:marRight w:val="0"/>
      <w:marTop w:val="0"/>
      <w:marBottom w:val="0"/>
      <w:divBdr>
        <w:top w:val="none" w:sz="0" w:space="0" w:color="auto"/>
        <w:left w:val="none" w:sz="0" w:space="0" w:color="auto"/>
        <w:bottom w:val="none" w:sz="0" w:space="0" w:color="auto"/>
        <w:right w:val="none" w:sz="0" w:space="0" w:color="auto"/>
      </w:divBdr>
    </w:div>
    <w:div w:id="1420372917">
      <w:bodyDiv w:val="1"/>
      <w:marLeft w:val="0"/>
      <w:marRight w:val="0"/>
      <w:marTop w:val="0"/>
      <w:marBottom w:val="0"/>
      <w:divBdr>
        <w:top w:val="none" w:sz="0" w:space="0" w:color="auto"/>
        <w:left w:val="none" w:sz="0" w:space="0" w:color="auto"/>
        <w:bottom w:val="none" w:sz="0" w:space="0" w:color="auto"/>
        <w:right w:val="none" w:sz="0" w:space="0" w:color="auto"/>
      </w:divBdr>
      <w:divsChild>
        <w:div w:id="49115309">
          <w:marLeft w:val="0"/>
          <w:marRight w:val="0"/>
          <w:marTop w:val="0"/>
          <w:marBottom w:val="0"/>
          <w:divBdr>
            <w:top w:val="none" w:sz="0" w:space="0" w:color="auto"/>
            <w:left w:val="none" w:sz="0" w:space="0" w:color="auto"/>
            <w:bottom w:val="none" w:sz="0" w:space="0" w:color="auto"/>
            <w:right w:val="none" w:sz="0" w:space="0" w:color="auto"/>
          </w:divBdr>
          <w:divsChild>
            <w:div w:id="595489">
              <w:marLeft w:val="0"/>
              <w:marRight w:val="0"/>
              <w:marTop w:val="0"/>
              <w:marBottom w:val="0"/>
              <w:divBdr>
                <w:top w:val="none" w:sz="0" w:space="0" w:color="auto"/>
                <w:left w:val="none" w:sz="0" w:space="0" w:color="auto"/>
                <w:bottom w:val="none" w:sz="0" w:space="0" w:color="auto"/>
                <w:right w:val="none" w:sz="0" w:space="0" w:color="auto"/>
              </w:divBdr>
              <w:divsChild>
                <w:div w:id="2024938264">
                  <w:marLeft w:val="0"/>
                  <w:marRight w:val="0"/>
                  <w:marTop w:val="0"/>
                  <w:marBottom w:val="0"/>
                  <w:divBdr>
                    <w:top w:val="none" w:sz="0" w:space="0" w:color="auto"/>
                    <w:left w:val="none" w:sz="0" w:space="0" w:color="auto"/>
                    <w:bottom w:val="none" w:sz="0" w:space="0" w:color="auto"/>
                    <w:right w:val="none" w:sz="0" w:space="0" w:color="auto"/>
                  </w:divBdr>
                  <w:divsChild>
                    <w:div w:id="20240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825140">
      <w:bodyDiv w:val="1"/>
      <w:marLeft w:val="0"/>
      <w:marRight w:val="0"/>
      <w:marTop w:val="0"/>
      <w:marBottom w:val="0"/>
      <w:divBdr>
        <w:top w:val="none" w:sz="0" w:space="0" w:color="auto"/>
        <w:left w:val="none" w:sz="0" w:space="0" w:color="auto"/>
        <w:bottom w:val="none" w:sz="0" w:space="0" w:color="auto"/>
        <w:right w:val="none" w:sz="0" w:space="0" w:color="auto"/>
      </w:divBdr>
    </w:div>
    <w:div w:id="1843619423">
      <w:bodyDiv w:val="1"/>
      <w:marLeft w:val="0"/>
      <w:marRight w:val="0"/>
      <w:marTop w:val="0"/>
      <w:marBottom w:val="0"/>
      <w:divBdr>
        <w:top w:val="none" w:sz="0" w:space="0" w:color="auto"/>
        <w:left w:val="none" w:sz="0" w:space="0" w:color="auto"/>
        <w:bottom w:val="none" w:sz="0" w:space="0" w:color="auto"/>
        <w:right w:val="none" w:sz="0" w:space="0" w:color="auto"/>
      </w:divBdr>
    </w:div>
    <w:div w:id="1974872446">
      <w:bodyDiv w:val="1"/>
      <w:marLeft w:val="0"/>
      <w:marRight w:val="0"/>
      <w:marTop w:val="0"/>
      <w:marBottom w:val="0"/>
      <w:divBdr>
        <w:top w:val="none" w:sz="0" w:space="0" w:color="auto"/>
        <w:left w:val="none" w:sz="0" w:space="0" w:color="auto"/>
        <w:bottom w:val="none" w:sz="0" w:space="0" w:color="auto"/>
        <w:right w:val="none" w:sz="0" w:space="0" w:color="auto"/>
      </w:divBdr>
    </w:div>
    <w:div w:id="20894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eor.nl/onderwijs/vacature/directeur-vc-walterbosch-veluwse-onderwijsgroep-apeldoor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Resume Timeless">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FE578FE978A46A2DA3536017B1205" ma:contentTypeVersion="13" ma:contentTypeDescription="Een nieuw document maken." ma:contentTypeScope="" ma:versionID="fd1f6f0df1476d9747572e7434506413">
  <xsd:schema xmlns:xsd="http://www.w3.org/2001/XMLSchema" xmlns:xs="http://www.w3.org/2001/XMLSchema" xmlns:p="http://schemas.microsoft.com/office/2006/metadata/properties" xmlns:ns2="3394e1dc-3fef-4e62-9c63-6c1502f5d3b4" xmlns:ns3="da029e2e-8396-4f02-b3b4-5bf9d9ba3ff5" targetNamespace="http://schemas.microsoft.com/office/2006/metadata/properties" ma:root="true" ma:fieldsID="9b62eef70a7a46090eb28252dce2110c" ns2:_="" ns3:_="">
    <xsd:import namespace="3394e1dc-3fef-4e62-9c63-6c1502f5d3b4"/>
    <xsd:import namespace="da029e2e-8396-4f02-b3b4-5bf9d9ba3f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e1dc-3fef-4e62-9c63-6c1502f5d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029e2e-8396-4f02-b3b4-5bf9d9ba3ff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3394e1dc-3fef-4e62-9c63-6c1502f5d3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6355A-DD77-489A-B6E1-3F750C9C7C13}"/>
</file>

<file path=customXml/itemProps2.xml><?xml version="1.0" encoding="utf-8"?>
<ds:datastoreItem xmlns:ds="http://schemas.openxmlformats.org/officeDocument/2006/customXml" ds:itemID="{D613A341-56F0-469B-B49D-B19E3B4DF3C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2B3217E-9D37-445E-AF8E-5BC31DCB32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3515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2021-06-09T12:19:00Z</dcterms:created>
  <dcterms:modified xsi:type="dcterms:W3CDTF">2021-06-09T12:20:00Z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0x010100168FE578FE978A46A2DA3536017B1205</vt:lpwstr>
  </property>
</Properties>
</file>