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A3" w:rsidRDefault="005C040A">
      <w:bookmarkStart w:id="0" w:name="_GoBack"/>
      <w:bookmarkEnd w:id="0"/>
      <w:r>
        <w:t>Nieuwsbrief scholen</w:t>
      </w:r>
    </w:p>
    <w:p w:rsidR="005C040A" w:rsidRPr="00BB7AF0" w:rsidRDefault="005C040A">
      <w:pPr>
        <w:rPr>
          <w:b/>
        </w:rPr>
      </w:pPr>
      <w:r w:rsidRPr="005C040A">
        <w:rPr>
          <w:b/>
        </w:rPr>
        <w:t>Eerste Communie en Vormsel</w:t>
      </w:r>
      <w:r w:rsidR="00BB7AF0">
        <w:rPr>
          <w:b/>
        </w:rPr>
        <w:br/>
      </w:r>
      <w:r w:rsidR="00BB7AF0">
        <w:rPr>
          <w:noProof/>
        </w:rPr>
        <w:drawing>
          <wp:anchor distT="0" distB="0" distL="114300" distR="114300" simplePos="0" relativeHeight="251661312" behindDoc="0" locked="0" layoutInCell="1" allowOverlap="1">
            <wp:simplePos x="0" y="0"/>
            <wp:positionH relativeFrom="column">
              <wp:posOffset>4557395</wp:posOffset>
            </wp:positionH>
            <wp:positionV relativeFrom="paragraph">
              <wp:posOffset>1111250</wp:posOffset>
            </wp:positionV>
            <wp:extent cx="1209675" cy="1209675"/>
            <wp:effectExtent l="19050" t="0" r="9525" b="0"/>
            <wp:wrapSquare wrapText="bothSides"/>
            <wp:docPr id="5" name="Afbeelding 4" descr="C:\Users\Mariska\Pictures\plaatjes peuterviering\sint ma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ka\Pictures\plaatjes peuterviering\sint maarten.jpg"/>
                    <pic:cNvPicPr>
                      <a:picLocks noChangeAspect="1" noChangeArrowheads="1"/>
                    </pic:cNvPicPr>
                  </pic:nvPicPr>
                  <pic:blipFill>
                    <a:blip r:embed="rId5"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t xml:space="preserve">Het is altijd lastig iedereen te bereiken die plannen heeft om hun kind de eerste communie of het vormsel te laten doen.  Naast brieven op naam en een brief via de scholen aan groep 4 (eerste communieleeftijd) en groep 8 (vormsel leeftijd), lukt het niet altijd om iedereen te bereiken. </w:t>
      </w:r>
      <w:r>
        <w:br/>
        <w:t xml:space="preserve">Kijk op de website van de </w:t>
      </w:r>
      <w:proofErr w:type="spellStart"/>
      <w:r>
        <w:t>Emmaüsparochie</w:t>
      </w:r>
      <w:proofErr w:type="spellEnd"/>
      <w:r>
        <w:t xml:space="preserve"> als u informatie wilt.  Geef u kind op voor begin december!</w:t>
      </w:r>
    </w:p>
    <w:p w:rsidR="005C040A" w:rsidRDefault="00356504" w:rsidP="00911BA3">
      <w:pPr>
        <w:rPr>
          <w:b/>
        </w:rPr>
      </w:pPr>
      <w:r w:rsidRPr="00356504">
        <w:rPr>
          <w:b/>
        </w:rPr>
        <w:t>Peuterviering over Sint Maarten</w:t>
      </w:r>
      <w:r w:rsidR="005C040A">
        <w:rPr>
          <w:b/>
        </w:rPr>
        <w:t xml:space="preserve"> </w:t>
      </w:r>
      <w:r w:rsidR="0099705F">
        <w:rPr>
          <w:b/>
        </w:rPr>
        <w:br/>
      </w:r>
      <w:r w:rsidR="00911BA3">
        <w:t>6 november zullen we een peuterviering houden die in het teken staat van Sint Ma</w:t>
      </w:r>
      <w:r>
        <w:t xml:space="preserve">arten.  Inloop 10.00-10.15 uur in het </w:t>
      </w:r>
      <w:proofErr w:type="spellStart"/>
      <w:r>
        <w:t>Emmaüshuis</w:t>
      </w:r>
      <w:proofErr w:type="spellEnd"/>
      <w:r>
        <w:t xml:space="preserve">. </w:t>
      </w:r>
      <w:r w:rsidR="00911BA3">
        <w:t xml:space="preserve">De viering duurt ongeveer 35 minuten. Daarna sluiten we af met wat limonade of is er gelegenheid terug te gaan naar de kerk voor het ontvangen van de zegen. </w:t>
      </w:r>
      <w:r>
        <w:br/>
        <w:t xml:space="preserve">Vindt u het leuk om met uw kinderen in de kerk te starten? Dan kan dat ook! Na het </w:t>
      </w:r>
      <w:proofErr w:type="spellStart"/>
      <w:r>
        <w:t>welkomswoord</w:t>
      </w:r>
      <w:proofErr w:type="spellEnd"/>
      <w:r>
        <w:t xml:space="preserve"> zullen de kleintjes dan met ouders en de kinderen die naar de kinderdienst gaan de kerk verlaten. </w:t>
      </w:r>
      <w:r>
        <w:br/>
        <w:t xml:space="preserve">Broertjes en zusjes die al wat ouder zijn kunnen dus mee doen met de </w:t>
      </w:r>
      <w:proofErr w:type="spellStart"/>
      <w:r>
        <w:t>kinder</w:t>
      </w:r>
      <w:proofErr w:type="spellEnd"/>
      <w:r>
        <w:t>(woord)dienst in de ruimte naast de peuterviering. Ouders kunnen bij de kleintjes blijven of terug naar de kerk gaan.</w:t>
      </w:r>
      <w:r>
        <w:br/>
      </w:r>
    </w:p>
    <w:p w:rsidR="00BB7AF0" w:rsidRDefault="005C040A" w:rsidP="00911BA3">
      <w:pPr>
        <w:rPr>
          <w:b/>
        </w:rPr>
      </w:pPr>
      <w:r>
        <w:rPr>
          <w:b/>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226695</wp:posOffset>
            </wp:positionV>
            <wp:extent cx="1057275" cy="1683385"/>
            <wp:effectExtent l="19050" t="0" r="9525" b="0"/>
            <wp:wrapSquare wrapText="bothSides"/>
            <wp:docPr id="1" name="Afbeelding 1" descr="C:\Users\Mariska\Documents\Mariska\Emmaus kinderen\gezinsdienst\kindervertelviering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ka\Documents\Mariska\Emmaus kinderen\gezinsdienst\kindervertelvieringen\logo.png"/>
                    <pic:cNvPicPr>
                      <a:picLocks noChangeAspect="1" noChangeArrowheads="1"/>
                    </pic:cNvPicPr>
                  </pic:nvPicPr>
                  <pic:blipFill>
                    <a:blip r:embed="rId6" cstate="print"/>
                    <a:srcRect/>
                    <a:stretch>
                      <a:fillRect/>
                    </a:stretch>
                  </pic:blipFill>
                  <pic:spPr bwMode="auto">
                    <a:xfrm>
                      <a:off x="0" y="0"/>
                      <a:ext cx="1057275" cy="1683385"/>
                    </a:xfrm>
                    <a:prstGeom prst="rect">
                      <a:avLst/>
                    </a:prstGeom>
                    <a:noFill/>
                    <a:ln w="9525">
                      <a:noFill/>
                      <a:miter lim="800000"/>
                      <a:headEnd/>
                      <a:tailEnd/>
                    </a:ln>
                  </pic:spPr>
                </pic:pic>
              </a:graphicData>
            </a:graphic>
          </wp:anchor>
        </w:drawing>
      </w:r>
      <w:r w:rsidR="00356504" w:rsidRPr="00356504">
        <w:rPr>
          <w:b/>
        </w:rPr>
        <w:t xml:space="preserve">De Boekenkast </w:t>
      </w:r>
      <w:r w:rsidR="00356504">
        <w:rPr>
          <w:b/>
        </w:rPr>
        <w:t xml:space="preserve">viering </w:t>
      </w:r>
      <w:r w:rsidR="00C7205F">
        <w:rPr>
          <w:b/>
        </w:rPr>
        <w:t>over Jona</w:t>
      </w:r>
      <w:r>
        <w:rPr>
          <w:b/>
        </w:rPr>
        <w:t xml:space="preserve"> ( 6 t/m 12 jaar)</w:t>
      </w:r>
      <w:r>
        <w:br/>
      </w:r>
      <w:r w:rsidR="001C0904">
        <w:t xml:space="preserve">We hopen dat er weer veel kinderen zullen komen naar de Boekenkast op 13 november. Vanaf 11.45 is er inloop en we starten om 12.00 uur. Dit keer zal het boek van Jona worden geopend. </w:t>
      </w:r>
      <w:r w:rsidR="0068204A">
        <w:t xml:space="preserve"> J</w:t>
      </w:r>
      <w:r>
        <w:t>ona is een beetje een wonderlijk</w:t>
      </w:r>
      <w:r w:rsidR="00223877">
        <w:t xml:space="preserve"> Bijbelverhaal. Jona</w:t>
      </w:r>
      <w:r w:rsidR="0068204A">
        <w:t xml:space="preserve"> is </w:t>
      </w:r>
      <w:r w:rsidR="00223877">
        <w:t xml:space="preserve">mannetje die heel gauw boos wordt. </w:t>
      </w:r>
      <w:r w:rsidR="0068204A">
        <w:t xml:space="preserve">God vindt dat alles behalve leuk, omdat </w:t>
      </w:r>
      <w:r>
        <w:t>Jona ook heel onredelijk is. Jona</w:t>
      </w:r>
      <w:r w:rsidR="0068204A">
        <w:t xml:space="preserve"> wil dat God de stad </w:t>
      </w:r>
      <w:proofErr w:type="spellStart"/>
      <w:r w:rsidR="0068204A">
        <w:t>Ninivé</w:t>
      </w:r>
      <w:proofErr w:type="spellEnd"/>
      <w:r w:rsidR="0068204A">
        <w:t xml:space="preserve"> verwoest omdat de mensen verkeerde dingen doen. Als God vraagt aan Jona om de mensen te waarschuwen, loopt Jona weg. Maar zelf vindt hij het doodnormaal dat hij wel </w:t>
      </w:r>
      <w:r>
        <w:t xml:space="preserve"> </w:t>
      </w:r>
      <w:r w:rsidR="0068204A">
        <w:t xml:space="preserve">geholpen wordt door God.  We stellen de kinderen de vraag: Lijk jij op Jona? </w:t>
      </w:r>
    </w:p>
    <w:p w:rsidR="0068204A" w:rsidRPr="00BB7AF0" w:rsidRDefault="0068204A" w:rsidP="00911BA3">
      <w:pPr>
        <w:rPr>
          <w:b/>
        </w:rPr>
      </w:pPr>
      <w:r>
        <w:t xml:space="preserve">Deze </w:t>
      </w:r>
      <w:proofErr w:type="spellStart"/>
      <w:r>
        <w:t>kindervertelviering</w:t>
      </w:r>
      <w:proofErr w:type="spellEnd"/>
      <w:r>
        <w:t xml:space="preserve"> is voor kinderen van 6 t/m ongeve</w:t>
      </w:r>
      <w:r w:rsidR="005C040A">
        <w:t>er 12</w:t>
      </w:r>
      <w:r>
        <w:t xml:space="preserve"> jaar en vindt plaats in de dagkapel van de Onze Lieve Vrouwe Kerk.  In de viering zitten diverse elementen: het verhaal, stilte, gebed, doemoment en we sluiten altijd af met een broodje knakworst. </w:t>
      </w:r>
    </w:p>
    <w:tbl>
      <w:tblPr>
        <w:tblW w:w="1050" w:type="dxa"/>
        <w:tblCellSpacing w:w="0" w:type="dxa"/>
        <w:tblCellMar>
          <w:left w:w="0" w:type="dxa"/>
          <w:right w:w="0" w:type="dxa"/>
        </w:tblCellMar>
        <w:tblLook w:val="04A0" w:firstRow="1" w:lastRow="0" w:firstColumn="1" w:lastColumn="0" w:noHBand="0" w:noVBand="1"/>
      </w:tblPr>
      <w:tblGrid>
        <w:gridCol w:w="525"/>
        <w:gridCol w:w="525"/>
      </w:tblGrid>
      <w:tr w:rsidR="000F554C" w:rsidRPr="000F554C" w:rsidTr="000F554C">
        <w:trPr>
          <w:tblCellSpacing w:w="0" w:type="dxa"/>
        </w:trPr>
        <w:tc>
          <w:tcPr>
            <w:tcW w:w="0" w:type="auto"/>
            <w:noWrap/>
            <w:hideMark/>
          </w:tcPr>
          <w:p w:rsidR="000F554C" w:rsidRPr="000F554C" w:rsidRDefault="000F554C" w:rsidP="000F554C">
            <w:pPr>
              <w:spacing w:after="0" w:line="240" w:lineRule="auto"/>
              <w:jc w:val="right"/>
              <w:rPr>
                <w:rFonts w:eastAsia="Times New Roman" w:cstheme="minorHAnsi"/>
                <w:b/>
                <w:bCs/>
              </w:rPr>
            </w:pPr>
          </w:p>
        </w:tc>
        <w:tc>
          <w:tcPr>
            <w:tcW w:w="0" w:type="auto"/>
            <w:vAlign w:val="center"/>
            <w:hideMark/>
          </w:tcPr>
          <w:p w:rsidR="000F554C" w:rsidRPr="000F554C" w:rsidRDefault="000F554C" w:rsidP="000F554C">
            <w:pPr>
              <w:spacing w:after="0" w:line="240" w:lineRule="auto"/>
              <w:rPr>
                <w:rFonts w:eastAsia="Times New Roman" w:cstheme="minorHAnsi"/>
              </w:rPr>
            </w:pPr>
          </w:p>
        </w:tc>
      </w:tr>
    </w:tbl>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sidRPr="000F554C">
        <w:rPr>
          <w:rFonts w:eastAsia="Times New Roman" w:cstheme="minorHAnsi"/>
          <w:b/>
        </w:rPr>
        <w:t>Er is weer een kinderkoor!</w:t>
      </w:r>
    </w:p>
    <w:p w:rsidR="000F554C" w:rsidRPr="000F554C" w:rsidRDefault="00BB7AF0"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noProof/>
        </w:rPr>
        <w:drawing>
          <wp:anchor distT="0" distB="0" distL="114300" distR="114300" simplePos="0" relativeHeight="251660288" behindDoc="0" locked="0" layoutInCell="1" allowOverlap="1">
            <wp:simplePos x="0" y="0"/>
            <wp:positionH relativeFrom="column">
              <wp:posOffset>-23495</wp:posOffset>
            </wp:positionH>
            <wp:positionV relativeFrom="paragraph">
              <wp:posOffset>44450</wp:posOffset>
            </wp:positionV>
            <wp:extent cx="1162050" cy="647700"/>
            <wp:effectExtent l="19050" t="0" r="0" b="0"/>
            <wp:wrapSquare wrapText="bothSides"/>
            <wp:docPr id="4" name="Afbeelding 3" descr="C:\Users\Mariska\Pictures\plaatjes peuterviering\kinderk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ka\Pictures\plaatjes peuterviering\kinderkoor.png"/>
                    <pic:cNvPicPr>
                      <a:picLocks noChangeAspect="1" noChangeArrowheads="1"/>
                    </pic:cNvPicPr>
                  </pic:nvPicPr>
                  <pic:blipFill>
                    <a:blip r:embed="rId7" cstate="print"/>
                    <a:srcRect/>
                    <a:stretch>
                      <a:fillRect/>
                    </a:stretch>
                  </pic:blipFill>
                  <pic:spPr bwMode="auto">
                    <a:xfrm>
                      <a:off x="0" y="0"/>
                      <a:ext cx="1162050" cy="647700"/>
                    </a:xfrm>
                    <a:prstGeom prst="rect">
                      <a:avLst/>
                    </a:prstGeom>
                    <a:noFill/>
                    <a:ln w="9525">
                      <a:noFill/>
                      <a:miter lim="800000"/>
                      <a:headEnd/>
                      <a:tailEnd/>
                    </a:ln>
                  </pic:spPr>
                </pic:pic>
              </a:graphicData>
            </a:graphic>
          </wp:anchor>
        </w:drawing>
      </w:r>
      <w:r w:rsidR="000F554C" w:rsidRPr="000F554C">
        <w:rPr>
          <w:rFonts w:eastAsia="Times New Roman" w:cstheme="minorHAnsi"/>
        </w:rPr>
        <w:t>Alle kinderen vanaf groep 4 die van zingen houden opgelet!</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F554C">
        <w:rPr>
          <w:rFonts w:eastAsia="Times New Roman" w:cstheme="minorHAnsi"/>
        </w:rPr>
        <w:t xml:space="preserve">Er is een nieuw kinderkerkkoor binnen de </w:t>
      </w:r>
      <w:proofErr w:type="spellStart"/>
      <w:r w:rsidRPr="000F554C">
        <w:rPr>
          <w:rFonts w:eastAsia="Times New Roman" w:cstheme="minorHAnsi"/>
        </w:rPr>
        <w:t>Emmausparochie</w:t>
      </w:r>
      <w:proofErr w:type="spellEnd"/>
      <w:r w:rsidRPr="000F554C">
        <w:rPr>
          <w:rFonts w:eastAsia="Times New Roman" w:cstheme="minorHAnsi"/>
        </w:rPr>
        <w:t>.</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F554C">
        <w:rPr>
          <w:rFonts w:eastAsia="Times New Roman" w:cstheme="minorHAnsi"/>
        </w:rPr>
        <w:t>Elke vrijdag repeteren we van 18.30 tot 19.30 uur in het parochiehuis naast de kerk.</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F554C">
        <w:rPr>
          <w:rFonts w:eastAsia="Times New Roman" w:cstheme="minorHAnsi"/>
        </w:rPr>
        <w:t>Tijdens de schoolvakanties zullen we niet oefenen.</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F554C">
        <w:rPr>
          <w:rFonts w:eastAsia="Times New Roman" w:cstheme="minorHAnsi"/>
        </w:rPr>
        <w:t>We gaan leuke liedjes instuderen die we tijdens de kinderdiensten kunnen zingen.</w:t>
      </w:r>
      <w:r w:rsidR="00BB7AF0">
        <w:rPr>
          <w:rFonts w:eastAsia="Times New Roman" w:cstheme="minorHAnsi"/>
        </w:rPr>
        <w:t xml:space="preserve"> </w:t>
      </w:r>
      <w:r w:rsidRPr="000F554C">
        <w:rPr>
          <w:rFonts w:eastAsia="Times New Roman" w:cstheme="minorHAnsi"/>
        </w:rPr>
        <w:t>De eerste keer dat we in de kerk zingen zal zijn op kerstavond.</w:t>
      </w:r>
      <w:r w:rsidR="00BB7AF0">
        <w:rPr>
          <w:rFonts w:eastAsia="Times New Roman" w:cstheme="minorHAnsi"/>
        </w:rPr>
        <w:t xml:space="preserve"> </w:t>
      </w:r>
      <w:r w:rsidRPr="000F554C">
        <w:rPr>
          <w:rFonts w:eastAsia="Times New Roman" w:cstheme="minorHAnsi"/>
        </w:rPr>
        <w:t>Dit zal zijn op 24 december in de kinderviering van 16.30 uur.</w:t>
      </w:r>
      <w:r w:rsidR="005C040A" w:rsidRPr="005C040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B7AF0">
        <w:rPr>
          <w:rFonts w:eastAsia="Times New Roman" w:cstheme="minorHAnsi"/>
        </w:rPr>
        <w:t xml:space="preserve"> </w:t>
      </w:r>
      <w:r w:rsidRPr="000F554C">
        <w:rPr>
          <w:rFonts w:eastAsia="Times New Roman" w:cstheme="minorHAnsi"/>
        </w:rPr>
        <w:t>Heb jij zin om mee te zingen? Kom dan mee oefenen op vrijdag!</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BB7AF0"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spellStart"/>
      <w:r w:rsidRPr="000F554C">
        <w:rPr>
          <w:rFonts w:eastAsia="Times New Roman" w:cstheme="minorHAnsi"/>
        </w:rPr>
        <w:t>Elni</w:t>
      </w:r>
      <w:proofErr w:type="spellEnd"/>
      <w:r w:rsidRPr="000F554C">
        <w:rPr>
          <w:rFonts w:eastAsia="Times New Roman" w:cstheme="minorHAnsi"/>
        </w:rPr>
        <w:t xml:space="preserve"> </w:t>
      </w:r>
      <w:proofErr w:type="spellStart"/>
      <w:r w:rsidRPr="000F554C">
        <w:rPr>
          <w:rFonts w:eastAsia="Times New Roman" w:cstheme="minorHAnsi"/>
        </w:rPr>
        <w:t>Vaassen-Schwengle</w:t>
      </w:r>
      <w:proofErr w:type="spellEnd"/>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F554C">
        <w:rPr>
          <w:rFonts w:eastAsia="Times New Roman" w:cstheme="minorHAnsi"/>
        </w:rPr>
        <w:t>Naomi de Boer</w:t>
      </w:r>
      <w:r w:rsidR="00BB7AF0">
        <w:rPr>
          <w:rFonts w:eastAsia="Times New Roman" w:cstheme="minorHAnsi"/>
        </w:rPr>
        <w:t xml:space="preserve"> </w:t>
      </w:r>
      <w:r w:rsidRPr="000F554C">
        <w:rPr>
          <w:rFonts w:eastAsia="Times New Roman" w:cstheme="minorHAnsi"/>
        </w:rPr>
        <w:t>Kirsten van Egdom</w:t>
      </w:r>
      <w:r w:rsidR="00BB7AF0">
        <w:rPr>
          <w:rFonts w:eastAsia="Times New Roman" w:cstheme="minorHAnsi"/>
        </w:rPr>
        <w:t xml:space="preserve"> </w:t>
      </w:r>
      <w:r w:rsidRPr="000F554C">
        <w:rPr>
          <w:rFonts w:eastAsia="Times New Roman" w:cstheme="minorHAnsi"/>
        </w:rPr>
        <w:t>Daphne Sneller</w:t>
      </w:r>
      <w:r w:rsidR="00BB7AF0">
        <w:rPr>
          <w:rFonts w:eastAsia="Times New Roman" w:cstheme="minorHAnsi"/>
        </w:rPr>
        <w:t xml:space="preserve">   </w:t>
      </w:r>
      <w:r w:rsidRPr="000F554C">
        <w:rPr>
          <w:rFonts w:eastAsia="Times New Roman" w:cstheme="minorHAnsi"/>
        </w:rPr>
        <w:t>Meer informatie: kiko.emmaus@gmail.com</w:t>
      </w:r>
    </w:p>
    <w:p w:rsidR="000F554C" w:rsidRPr="000F554C" w:rsidRDefault="000F554C" w:rsidP="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99705F" w:rsidRPr="0099705F" w:rsidRDefault="00BB7AF0" w:rsidP="00911BA3">
      <w:pPr>
        <w:rPr>
          <w:b/>
        </w:rPr>
      </w:pPr>
      <w:r>
        <w:rPr>
          <w:b/>
          <w:noProof/>
        </w:rPr>
        <w:drawing>
          <wp:anchor distT="0" distB="0" distL="114300" distR="114300" simplePos="0" relativeHeight="251662336" behindDoc="0" locked="0" layoutInCell="1" allowOverlap="1">
            <wp:simplePos x="0" y="0"/>
            <wp:positionH relativeFrom="column">
              <wp:posOffset>4510405</wp:posOffset>
            </wp:positionH>
            <wp:positionV relativeFrom="paragraph">
              <wp:posOffset>-1905</wp:posOffset>
            </wp:positionV>
            <wp:extent cx="1028700" cy="531495"/>
            <wp:effectExtent l="19050" t="0" r="0" b="0"/>
            <wp:wrapSquare wrapText="bothSides"/>
            <wp:docPr id="6" name="Afbeelding 5" descr="C:\Users\Mariska\Documents\Mariska\abri\de verwondering\logo\IMG_068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ka\Documents\Mariska\abri\de verwondering\logo\IMG_0681 logo.JPG"/>
                    <pic:cNvPicPr>
                      <a:picLocks noChangeAspect="1" noChangeArrowheads="1"/>
                    </pic:cNvPicPr>
                  </pic:nvPicPr>
                  <pic:blipFill>
                    <a:blip r:embed="rId8" cstate="print"/>
                    <a:srcRect/>
                    <a:stretch>
                      <a:fillRect/>
                    </a:stretch>
                  </pic:blipFill>
                  <pic:spPr bwMode="auto">
                    <a:xfrm>
                      <a:off x="0" y="0"/>
                      <a:ext cx="1028700" cy="531495"/>
                    </a:xfrm>
                    <a:prstGeom prst="rect">
                      <a:avLst/>
                    </a:prstGeom>
                    <a:noFill/>
                    <a:ln w="9525">
                      <a:noFill/>
                      <a:miter lim="800000"/>
                      <a:headEnd/>
                      <a:tailEnd/>
                    </a:ln>
                  </pic:spPr>
                </pic:pic>
              </a:graphicData>
            </a:graphic>
          </wp:anchor>
        </w:drawing>
      </w:r>
      <w:r w:rsidR="0099705F">
        <w:rPr>
          <w:b/>
        </w:rPr>
        <w:t>Oude verhalen verbinden generaties.</w:t>
      </w:r>
      <w:r w:rsidRPr="00BB7AF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9705F">
        <w:rPr>
          <w:b/>
        </w:rPr>
        <w:br/>
      </w:r>
      <w:r w:rsidR="0099705F">
        <w:t>Oude verhalen verbinden generaties tijdens een JOTA-bijeenkomst in “de Verwondering.”</w:t>
      </w:r>
      <w:r w:rsidR="0099705F">
        <w:br/>
        <w:t xml:space="preserve">De Verwondering is een creatieve </w:t>
      </w:r>
      <w:proofErr w:type="spellStart"/>
      <w:r w:rsidR="0099705F">
        <w:t>bijbelvertelplek</w:t>
      </w:r>
      <w:proofErr w:type="spellEnd"/>
      <w:r w:rsidR="0099705F">
        <w:t xml:space="preserve"> in het huis van Verhalen aan de Koninginnelaan achter de Grote kerk. Op </w:t>
      </w:r>
      <w:proofErr w:type="spellStart"/>
      <w:r w:rsidR="0099705F">
        <w:t>woensdagmidag</w:t>
      </w:r>
      <w:proofErr w:type="spellEnd"/>
      <w:r w:rsidR="0099705F">
        <w:t xml:space="preserve"> zijn er iedere 14 dagen voor koppels uit verschillende generaties. Opa/oma met kleinkind, vader/moeder met kind, tante met neefje, buurvrouw met oppaskind ect.  Belangstelling? Kijk dan op de website </w:t>
      </w:r>
      <w:hyperlink r:id="rId9" w:history="1">
        <w:r w:rsidR="0099705F" w:rsidRPr="0069055D">
          <w:rPr>
            <w:rStyle w:val="Hyperlink"/>
          </w:rPr>
          <w:t>www.verwondering-apeldoorn.nl</w:t>
        </w:r>
      </w:hyperlink>
      <w:r w:rsidR="0099705F">
        <w:t xml:space="preserve"> </w:t>
      </w:r>
      <w:r w:rsidR="0099705F">
        <w:br/>
        <w:t xml:space="preserve">Per volwassene maximaal 3 kinderen. Leeftijd vanaf ongeveer 6 jaar. Start om 14.30 uur, einde 16.30 uur. Kosten: volwassenen € 5,00 en kinderen € 3,50 (inclusief consumptie). </w:t>
      </w:r>
    </w:p>
    <w:p w:rsidR="0099705F" w:rsidRPr="0099705F" w:rsidRDefault="0099705F" w:rsidP="00911BA3"/>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223877" w:rsidTr="0099705F">
        <w:trPr>
          <w:tblCellSpacing w:w="0" w:type="dxa"/>
        </w:trPr>
        <w:tc>
          <w:tcPr>
            <w:tcW w:w="20" w:type="dxa"/>
            <w:hideMark/>
          </w:tcPr>
          <w:p w:rsidR="00223877" w:rsidRDefault="00223877">
            <w:pPr>
              <w:spacing w:after="0"/>
              <w:rPr>
                <w:rFonts w:ascii="Verdana" w:hAnsi="Verdana"/>
                <w:color w:val="000066"/>
                <w:sz w:val="20"/>
                <w:szCs w:val="20"/>
              </w:rPr>
            </w:pPr>
          </w:p>
        </w:tc>
        <w:tc>
          <w:tcPr>
            <w:tcW w:w="9067" w:type="dxa"/>
            <w:hideMark/>
          </w:tcPr>
          <w:p w:rsidR="00223877" w:rsidRDefault="00223877">
            <w:pPr>
              <w:pStyle w:val="knd"/>
              <w:rPr>
                <w:color w:val="000066"/>
                <w:sz w:val="22"/>
                <w:szCs w:val="22"/>
              </w:rPr>
            </w:pPr>
          </w:p>
        </w:tc>
      </w:tr>
    </w:tbl>
    <w:p w:rsidR="001C0904" w:rsidRPr="001C0904" w:rsidRDefault="001C0904" w:rsidP="00911BA3"/>
    <w:p w:rsidR="00356504" w:rsidRPr="00356504" w:rsidRDefault="00356504" w:rsidP="00911BA3"/>
    <w:p w:rsidR="00911BA3" w:rsidRDefault="00911BA3"/>
    <w:sectPr w:rsidR="00911BA3" w:rsidSect="00FC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A3"/>
    <w:rsid w:val="000F554C"/>
    <w:rsid w:val="001C0904"/>
    <w:rsid w:val="00223877"/>
    <w:rsid w:val="002C2458"/>
    <w:rsid w:val="00356504"/>
    <w:rsid w:val="005C040A"/>
    <w:rsid w:val="0068204A"/>
    <w:rsid w:val="00911BA3"/>
    <w:rsid w:val="0099705F"/>
    <w:rsid w:val="00A77210"/>
    <w:rsid w:val="00BB7AF0"/>
    <w:rsid w:val="00C7205F"/>
    <w:rsid w:val="00DB56EA"/>
    <w:rsid w:val="00DE7BA9"/>
    <w:rsid w:val="00EB496E"/>
    <w:rsid w:val="00FC5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3877"/>
    <w:pPr>
      <w:spacing w:line="240" w:lineRule="auto"/>
      <w:outlineLvl w:val="0"/>
    </w:pPr>
    <w:rPr>
      <w:rFonts w:ascii="Times New Roman" w:eastAsia="Times New Roman" w:hAnsi="Times New Roman" w:cs="Times New Roman"/>
      <w:kern w:val="36"/>
      <w:sz w:val="34"/>
      <w:szCs w:val="34"/>
    </w:rPr>
  </w:style>
  <w:style w:type="paragraph" w:styleId="Kop6">
    <w:name w:val="heading 6"/>
    <w:basedOn w:val="Standaard"/>
    <w:link w:val="Kop6Char"/>
    <w:uiPriority w:val="9"/>
    <w:qFormat/>
    <w:rsid w:val="00223877"/>
    <w:pPr>
      <w:spacing w:after="0" w:line="240" w:lineRule="auto"/>
      <w:outlineLvl w:val="5"/>
    </w:pPr>
    <w:rPr>
      <w:rFonts w:ascii="Times New Roman" w:eastAsia="Times New Roman" w:hAnsi="Times New Roman"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1BA3"/>
    <w:rPr>
      <w:color w:val="0000FF" w:themeColor="hyperlink"/>
      <w:u w:val="single"/>
    </w:rPr>
  </w:style>
  <w:style w:type="character" w:customStyle="1" w:styleId="Kop1Char">
    <w:name w:val="Kop 1 Char"/>
    <w:basedOn w:val="Standaardalinea-lettertype"/>
    <w:link w:val="Kop1"/>
    <w:uiPriority w:val="9"/>
    <w:rsid w:val="00223877"/>
    <w:rPr>
      <w:rFonts w:ascii="Times New Roman" w:eastAsia="Times New Roman" w:hAnsi="Times New Roman" w:cs="Times New Roman"/>
      <w:kern w:val="36"/>
      <w:sz w:val="34"/>
      <w:szCs w:val="34"/>
      <w:lang w:eastAsia="nl-NL"/>
    </w:rPr>
  </w:style>
  <w:style w:type="character" w:customStyle="1" w:styleId="Kop6Char">
    <w:name w:val="Kop 6 Char"/>
    <w:basedOn w:val="Standaardalinea-lettertype"/>
    <w:link w:val="Kop6"/>
    <w:uiPriority w:val="9"/>
    <w:rsid w:val="00223877"/>
    <w:rPr>
      <w:rFonts w:ascii="Times New Roman" w:eastAsia="Times New Roman" w:hAnsi="Times New Roman" w:cs="Times New Roman"/>
      <w:sz w:val="18"/>
      <w:szCs w:val="18"/>
      <w:lang w:eastAsia="nl-NL"/>
    </w:rPr>
  </w:style>
  <w:style w:type="character" w:styleId="Zwaar">
    <w:name w:val="Strong"/>
    <w:basedOn w:val="Standaardalinea-lettertype"/>
    <w:uiPriority w:val="22"/>
    <w:qFormat/>
    <w:rsid w:val="00223877"/>
    <w:rPr>
      <w:b/>
      <w:bCs/>
    </w:rPr>
  </w:style>
  <w:style w:type="paragraph" w:styleId="Normaalweb">
    <w:name w:val="Normal (Web)"/>
    <w:basedOn w:val="Standaard"/>
    <w:uiPriority w:val="99"/>
    <w:unhideWhenUsed/>
    <w:rsid w:val="00223877"/>
    <w:pPr>
      <w:spacing w:after="100" w:line="240" w:lineRule="auto"/>
    </w:pPr>
    <w:rPr>
      <w:rFonts w:ascii="Times New Roman" w:eastAsia="Times New Roman" w:hAnsi="Times New Roman" w:cs="Times New Roman"/>
    </w:rPr>
  </w:style>
  <w:style w:type="paragraph" w:customStyle="1" w:styleId="knd">
    <w:name w:val="knd"/>
    <w:basedOn w:val="Standaard"/>
    <w:rsid w:val="00223877"/>
    <w:pPr>
      <w:spacing w:after="100" w:line="240" w:lineRule="auto"/>
    </w:pPr>
    <w:rPr>
      <w:rFonts w:ascii="Comic Sans MS" w:eastAsia="Times New Roman" w:hAnsi="Comic Sans MS" w:cs="Times New Roman"/>
      <w:sz w:val="26"/>
      <w:szCs w:val="26"/>
    </w:rPr>
  </w:style>
  <w:style w:type="paragraph" w:styleId="Ballontekst">
    <w:name w:val="Balloon Text"/>
    <w:basedOn w:val="Standaard"/>
    <w:link w:val="BallontekstChar"/>
    <w:uiPriority w:val="99"/>
    <w:semiHidden/>
    <w:unhideWhenUsed/>
    <w:rsid w:val="002238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877"/>
    <w:rPr>
      <w:rFonts w:ascii="Tahoma" w:hAnsi="Tahoma" w:cs="Tahoma"/>
      <w:sz w:val="16"/>
      <w:szCs w:val="16"/>
    </w:rPr>
  </w:style>
  <w:style w:type="paragraph" w:styleId="HTML-voorafopgemaakt">
    <w:name w:val="HTML Preformatted"/>
    <w:basedOn w:val="Standaard"/>
    <w:link w:val="HTML-voorafopgemaaktChar"/>
    <w:uiPriority w:val="99"/>
    <w:semiHidden/>
    <w:unhideWhenUsed/>
    <w:rsid w:val="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F554C"/>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3877"/>
    <w:pPr>
      <w:spacing w:line="240" w:lineRule="auto"/>
      <w:outlineLvl w:val="0"/>
    </w:pPr>
    <w:rPr>
      <w:rFonts w:ascii="Times New Roman" w:eastAsia="Times New Roman" w:hAnsi="Times New Roman" w:cs="Times New Roman"/>
      <w:kern w:val="36"/>
      <w:sz w:val="34"/>
      <w:szCs w:val="34"/>
    </w:rPr>
  </w:style>
  <w:style w:type="paragraph" w:styleId="Kop6">
    <w:name w:val="heading 6"/>
    <w:basedOn w:val="Standaard"/>
    <w:link w:val="Kop6Char"/>
    <w:uiPriority w:val="9"/>
    <w:qFormat/>
    <w:rsid w:val="00223877"/>
    <w:pPr>
      <w:spacing w:after="0" w:line="240" w:lineRule="auto"/>
      <w:outlineLvl w:val="5"/>
    </w:pPr>
    <w:rPr>
      <w:rFonts w:ascii="Times New Roman" w:eastAsia="Times New Roman" w:hAnsi="Times New Roman"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1BA3"/>
    <w:rPr>
      <w:color w:val="0000FF" w:themeColor="hyperlink"/>
      <w:u w:val="single"/>
    </w:rPr>
  </w:style>
  <w:style w:type="character" w:customStyle="1" w:styleId="Kop1Char">
    <w:name w:val="Kop 1 Char"/>
    <w:basedOn w:val="Standaardalinea-lettertype"/>
    <w:link w:val="Kop1"/>
    <w:uiPriority w:val="9"/>
    <w:rsid w:val="00223877"/>
    <w:rPr>
      <w:rFonts w:ascii="Times New Roman" w:eastAsia="Times New Roman" w:hAnsi="Times New Roman" w:cs="Times New Roman"/>
      <w:kern w:val="36"/>
      <w:sz w:val="34"/>
      <w:szCs w:val="34"/>
      <w:lang w:eastAsia="nl-NL"/>
    </w:rPr>
  </w:style>
  <w:style w:type="character" w:customStyle="1" w:styleId="Kop6Char">
    <w:name w:val="Kop 6 Char"/>
    <w:basedOn w:val="Standaardalinea-lettertype"/>
    <w:link w:val="Kop6"/>
    <w:uiPriority w:val="9"/>
    <w:rsid w:val="00223877"/>
    <w:rPr>
      <w:rFonts w:ascii="Times New Roman" w:eastAsia="Times New Roman" w:hAnsi="Times New Roman" w:cs="Times New Roman"/>
      <w:sz w:val="18"/>
      <w:szCs w:val="18"/>
      <w:lang w:eastAsia="nl-NL"/>
    </w:rPr>
  </w:style>
  <w:style w:type="character" w:styleId="Zwaar">
    <w:name w:val="Strong"/>
    <w:basedOn w:val="Standaardalinea-lettertype"/>
    <w:uiPriority w:val="22"/>
    <w:qFormat/>
    <w:rsid w:val="00223877"/>
    <w:rPr>
      <w:b/>
      <w:bCs/>
    </w:rPr>
  </w:style>
  <w:style w:type="paragraph" w:styleId="Normaalweb">
    <w:name w:val="Normal (Web)"/>
    <w:basedOn w:val="Standaard"/>
    <w:uiPriority w:val="99"/>
    <w:unhideWhenUsed/>
    <w:rsid w:val="00223877"/>
    <w:pPr>
      <w:spacing w:after="100" w:line="240" w:lineRule="auto"/>
    </w:pPr>
    <w:rPr>
      <w:rFonts w:ascii="Times New Roman" w:eastAsia="Times New Roman" w:hAnsi="Times New Roman" w:cs="Times New Roman"/>
    </w:rPr>
  </w:style>
  <w:style w:type="paragraph" w:customStyle="1" w:styleId="knd">
    <w:name w:val="knd"/>
    <w:basedOn w:val="Standaard"/>
    <w:rsid w:val="00223877"/>
    <w:pPr>
      <w:spacing w:after="100" w:line="240" w:lineRule="auto"/>
    </w:pPr>
    <w:rPr>
      <w:rFonts w:ascii="Comic Sans MS" w:eastAsia="Times New Roman" w:hAnsi="Comic Sans MS" w:cs="Times New Roman"/>
      <w:sz w:val="26"/>
      <w:szCs w:val="26"/>
    </w:rPr>
  </w:style>
  <w:style w:type="paragraph" w:styleId="Ballontekst">
    <w:name w:val="Balloon Text"/>
    <w:basedOn w:val="Standaard"/>
    <w:link w:val="BallontekstChar"/>
    <w:uiPriority w:val="99"/>
    <w:semiHidden/>
    <w:unhideWhenUsed/>
    <w:rsid w:val="002238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877"/>
    <w:rPr>
      <w:rFonts w:ascii="Tahoma" w:hAnsi="Tahoma" w:cs="Tahoma"/>
      <w:sz w:val="16"/>
      <w:szCs w:val="16"/>
    </w:rPr>
  </w:style>
  <w:style w:type="paragraph" w:styleId="HTML-voorafopgemaakt">
    <w:name w:val="HTML Preformatted"/>
    <w:basedOn w:val="Standaard"/>
    <w:link w:val="HTML-voorafopgemaaktChar"/>
    <w:uiPriority w:val="99"/>
    <w:semiHidden/>
    <w:unhideWhenUsed/>
    <w:rsid w:val="000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F554C"/>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3847">
      <w:bodyDiv w:val="1"/>
      <w:marLeft w:val="100"/>
      <w:marRight w:val="0"/>
      <w:marTop w:val="100"/>
      <w:marBottom w:val="0"/>
      <w:divBdr>
        <w:top w:val="none" w:sz="0" w:space="0" w:color="auto"/>
        <w:left w:val="none" w:sz="0" w:space="0" w:color="auto"/>
        <w:bottom w:val="none" w:sz="0" w:space="0" w:color="auto"/>
        <w:right w:val="none" w:sz="0" w:space="0" w:color="auto"/>
      </w:divBdr>
      <w:divsChild>
        <w:div w:id="1821464438">
          <w:marLeft w:val="0"/>
          <w:marRight w:val="0"/>
          <w:marTop w:val="0"/>
          <w:marBottom w:val="0"/>
          <w:divBdr>
            <w:top w:val="none" w:sz="0" w:space="0" w:color="auto"/>
            <w:left w:val="none" w:sz="0" w:space="0" w:color="auto"/>
            <w:bottom w:val="none" w:sz="0" w:space="0" w:color="auto"/>
            <w:right w:val="none" w:sz="0" w:space="0" w:color="auto"/>
          </w:divBdr>
        </w:div>
      </w:divsChild>
    </w:div>
    <w:div w:id="2047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wondering-apeldoor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dc:creator>
  <cp:lastModifiedBy>Lieselotte Steenbergen</cp:lastModifiedBy>
  <cp:revision>2</cp:revision>
  <dcterms:created xsi:type="dcterms:W3CDTF">2016-11-03T13:21:00Z</dcterms:created>
  <dcterms:modified xsi:type="dcterms:W3CDTF">2016-11-03T13:21:00Z</dcterms:modified>
</cp:coreProperties>
</file>